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F9" w:rsidRPr="00577C57" w:rsidRDefault="00F316F9" w:rsidP="00D4515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27"/>
      </w:tblGrid>
      <w:tr w:rsidR="00D45151" w:rsidTr="00D45151">
        <w:trPr>
          <w:trHeight w:val="2106"/>
        </w:trPr>
        <w:tc>
          <w:tcPr>
            <w:tcW w:w="4826" w:type="dxa"/>
          </w:tcPr>
          <w:p w:rsidR="00D45151" w:rsidRDefault="00D45151" w:rsidP="003725A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0F5AF35" wp14:editId="2C4F5FE5">
                  <wp:extent cx="2539255" cy="1319842"/>
                  <wp:effectExtent l="0" t="0" r="0" b="0"/>
                  <wp:docPr id="2" name="Рисунок 2" descr="C:\Users\связной\Desktop\13711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язной\Desktop\13711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9332" cy="131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7" w:type="dxa"/>
          </w:tcPr>
          <w:p w:rsidR="00D45151" w:rsidRDefault="00D45151" w:rsidP="00D4515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D45151" w:rsidRDefault="00D45151" w:rsidP="00D451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D4515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Гендерный подход в </w:t>
            </w:r>
            <w:proofErr w:type="gramStart"/>
            <w:r w:rsidRPr="00D4515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музыкальной</w:t>
            </w:r>
            <w:proofErr w:type="gramEnd"/>
            <w:r w:rsidRPr="00D4515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</w:t>
            </w:r>
          </w:p>
          <w:p w:rsidR="00D45151" w:rsidRPr="00D45151" w:rsidRDefault="00D45151" w:rsidP="00D4515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:rsidR="00D45151" w:rsidRPr="00D45151" w:rsidRDefault="00D45151" w:rsidP="00D451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D4515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деятельности у дошкольников.</w:t>
            </w:r>
          </w:p>
          <w:p w:rsidR="00D45151" w:rsidRDefault="00D45151" w:rsidP="003725A0">
            <w:pPr>
              <w:rPr>
                <w:sz w:val="26"/>
                <w:szCs w:val="26"/>
              </w:rPr>
            </w:pPr>
          </w:p>
        </w:tc>
      </w:tr>
    </w:tbl>
    <w:p w:rsidR="00F316F9" w:rsidRPr="00577C57" w:rsidRDefault="00F316F9" w:rsidP="003725A0">
      <w:pPr>
        <w:rPr>
          <w:sz w:val="26"/>
          <w:szCs w:val="26"/>
        </w:rPr>
      </w:pPr>
    </w:p>
    <w:p w:rsidR="000F13FA" w:rsidRDefault="000F13FA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316F9" w:rsidRPr="00577C57" w:rsidRDefault="00F316F9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77C57">
        <w:rPr>
          <w:rFonts w:ascii="Times New Roman" w:hAnsi="Times New Roman" w:cs="Times New Roman"/>
          <w:sz w:val="26"/>
          <w:szCs w:val="26"/>
        </w:rPr>
        <w:t>Дошкольный возраст – важный период для вос</w:t>
      </w:r>
      <w:r w:rsidRPr="00577C57">
        <w:rPr>
          <w:rFonts w:ascii="Times New Roman" w:hAnsi="Times New Roman" w:cs="Times New Roman"/>
          <w:sz w:val="26"/>
          <w:szCs w:val="26"/>
        </w:rPr>
        <w:softHyphen/>
        <w:t xml:space="preserve">питания культуры  гендерных  взаимоотношений детей. Мужчину в мальчике и женщину в девочке следует воспитывать с раннего детства. 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Pr="00577C57">
        <w:rPr>
          <w:rFonts w:ascii="Times New Roman" w:hAnsi="Times New Roman" w:cs="Times New Roman"/>
          <w:sz w:val="26"/>
          <w:szCs w:val="26"/>
        </w:rPr>
        <w:t>В противном случае при формировании их личности почти неизбежны отклонения, что создаст для них серьезные препятствия в жизни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. </w:t>
      </w:r>
      <w:r w:rsidRPr="00577C57">
        <w:rPr>
          <w:rFonts w:ascii="Times New Roman" w:hAnsi="Times New Roman" w:cs="Times New Roman"/>
          <w:sz w:val="26"/>
          <w:szCs w:val="26"/>
        </w:rPr>
        <w:t>В течение пяти первых лет малыш овладевает движением своего тела. Он изучает и познает мир, приобщаясь к нему, проигрывая все то, что видит-наблюдает вокруг. И поэтому мы – взрослые, в этот период должны быть надежными наставниками, помощниками и друзьями.</w:t>
      </w:r>
    </w:p>
    <w:p w:rsidR="00F316F9" w:rsidRPr="00577C57" w:rsidRDefault="00F316F9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 xml:space="preserve">В ДОУ осуществляется </w:t>
      </w:r>
      <w:proofErr w:type="spellStart"/>
      <w:r w:rsidRPr="00577C57">
        <w:rPr>
          <w:rFonts w:ascii="Times New Roman" w:hAnsi="Times New Roman" w:cs="Times New Roman"/>
          <w:sz w:val="26"/>
          <w:szCs w:val="26"/>
        </w:rPr>
        <w:t>полоролевая</w:t>
      </w:r>
      <w:proofErr w:type="spellEnd"/>
      <w:r w:rsidRPr="00577C57">
        <w:rPr>
          <w:rFonts w:ascii="Times New Roman" w:hAnsi="Times New Roman" w:cs="Times New Roman"/>
          <w:sz w:val="26"/>
          <w:szCs w:val="26"/>
        </w:rPr>
        <w:t xml:space="preserve"> социализация детей дошкольного возраста. Ведётся она в детском саду планомерно, с должным педагогическим вниманием, с учетом условий дифференцированного подхода к воспитанию мальчиков и девочек.</w:t>
      </w:r>
    </w:p>
    <w:p w:rsidR="00EF43A4" w:rsidRPr="00577C57" w:rsidRDefault="00D566CD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>Ф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едеральный государственный образовательный стандарт </w:t>
      </w:r>
      <w:r w:rsidRPr="00577C57">
        <w:rPr>
          <w:rFonts w:ascii="Times New Roman" w:hAnsi="Times New Roman" w:cs="Times New Roman"/>
          <w:sz w:val="26"/>
          <w:szCs w:val="26"/>
        </w:rPr>
        <w:t xml:space="preserve"> сейчас взывает к гендерному воспитанию, я с этим согласна полностью - на занятиях  по музыке девочки должны быть в юбочках, в платьях, мальчики в шортах, брюках, возможно, за исключением утренников: например, восточные танцы подразумевают на девочках шаровары и т.п. 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>На музыкальных занятиях 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Pr="00577C57">
        <w:rPr>
          <w:rFonts w:ascii="Times New Roman" w:hAnsi="Times New Roman" w:cs="Times New Roman"/>
          <w:sz w:val="26"/>
          <w:szCs w:val="26"/>
        </w:rPr>
        <w:t>работа по  гендерному  воспитанию прослеживается в различных видах музыкальной деятельности, наиболее продуктивна и ярко выражена работа по  гендерному  воспитанию при раз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учивании танцев, </w:t>
      </w:r>
      <w:r w:rsidRPr="00577C57">
        <w:rPr>
          <w:rFonts w:ascii="Times New Roman" w:hAnsi="Times New Roman" w:cs="Times New Roman"/>
          <w:sz w:val="26"/>
          <w:szCs w:val="26"/>
        </w:rPr>
        <w:t xml:space="preserve">обыгрывании песен и стихотворений, драматизации сказок, проведении праздников и развлечений. В музыкально – </w:t>
      </w:r>
      <w:proofErr w:type="gramStart"/>
      <w:r w:rsidRPr="00577C57">
        <w:rPr>
          <w:rFonts w:ascii="Times New Roman" w:hAnsi="Times New Roman" w:cs="Times New Roman"/>
          <w:sz w:val="26"/>
          <w:szCs w:val="26"/>
        </w:rPr>
        <w:t>ритмических движениях</w:t>
      </w:r>
      <w:proofErr w:type="gramEnd"/>
      <w:r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Pr="00577C57">
        <w:rPr>
          <w:rFonts w:ascii="Times New Roman" w:hAnsi="Times New Roman" w:cs="Times New Roman"/>
          <w:sz w:val="26"/>
          <w:szCs w:val="26"/>
        </w:rPr>
        <w:t>ис</w:t>
      </w:r>
      <w:r w:rsidR="00577C57" w:rsidRPr="00577C57">
        <w:rPr>
          <w:rFonts w:ascii="Times New Roman" w:hAnsi="Times New Roman" w:cs="Times New Roman"/>
          <w:sz w:val="26"/>
          <w:szCs w:val="26"/>
        </w:rPr>
        <w:t>пользуется дифференцированный  подход</w:t>
      </w:r>
      <w:r w:rsidRPr="00577C57">
        <w:rPr>
          <w:rFonts w:ascii="Times New Roman" w:hAnsi="Times New Roman" w:cs="Times New Roman"/>
          <w:sz w:val="26"/>
          <w:szCs w:val="26"/>
        </w:rPr>
        <w:t>: мальчики разучивают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Pr="00577C57">
        <w:rPr>
          <w:rFonts w:ascii="Times New Roman" w:hAnsi="Times New Roman" w:cs="Times New Roman"/>
          <w:sz w:val="26"/>
          <w:szCs w:val="26"/>
        </w:rPr>
        <w:t xml:space="preserve"> движения, требующие мужской силы, ловкости, стремительности (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Pr="00577C57">
        <w:rPr>
          <w:rFonts w:ascii="Times New Roman" w:hAnsi="Times New Roman" w:cs="Times New Roman"/>
          <w:sz w:val="26"/>
          <w:szCs w:val="26"/>
        </w:rPr>
        <w:t>бравые солдаты). У девочек преобладает плавность, мягкость движений (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Pr="00577C57">
        <w:rPr>
          <w:rFonts w:ascii="Times New Roman" w:hAnsi="Times New Roman" w:cs="Times New Roman"/>
          <w:sz w:val="26"/>
          <w:szCs w:val="26"/>
        </w:rPr>
        <w:t xml:space="preserve">хороводы, 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танцы </w:t>
      </w:r>
      <w:r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="00577C57" w:rsidRPr="00577C57">
        <w:rPr>
          <w:rFonts w:ascii="Times New Roman" w:hAnsi="Times New Roman" w:cs="Times New Roman"/>
          <w:sz w:val="26"/>
          <w:szCs w:val="26"/>
        </w:rPr>
        <w:t>со снежинками, звездами)</w:t>
      </w:r>
      <w:r w:rsidRPr="00577C57">
        <w:rPr>
          <w:rFonts w:ascii="Times New Roman" w:hAnsi="Times New Roman" w:cs="Times New Roman"/>
          <w:sz w:val="26"/>
          <w:szCs w:val="26"/>
        </w:rPr>
        <w:t>.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  </w:t>
      </w:r>
      <w:r w:rsidRPr="00577C57">
        <w:rPr>
          <w:rFonts w:ascii="Times New Roman" w:hAnsi="Times New Roman" w:cs="Times New Roman"/>
          <w:sz w:val="26"/>
          <w:szCs w:val="26"/>
        </w:rPr>
        <w:t>В игре на муз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ыкальных инструментах, можно использовать: ложки, барабаны - </w:t>
      </w:r>
      <w:r w:rsidRPr="00577C57">
        <w:rPr>
          <w:rFonts w:ascii="Times New Roman" w:hAnsi="Times New Roman" w:cs="Times New Roman"/>
          <w:sz w:val="26"/>
          <w:szCs w:val="26"/>
        </w:rPr>
        <w:t>для мальчиков. Бубны, колокольчики, треугольники – для девочек.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>Мальчики на музыкальных занятиях овладевают навыками ведущего партнера в танцах, совершенствуют мужские качества (храбрость, ответственность, справедливость, настойчивость, находчивость).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Pr="00577C57">
        <w:rPr>
          <w:rFonts w:ascii="Times New Roman" w:hAnsi="Times New Roman" w:cs="Times New Roman"/>
          <w:sz w:val="26"/>
          <w:szCs w:val="26"/>
        </w:rPr>
        <w:t>Девочки – становятся более нежными, изящными, легкими (в танцах), требующими к себе внимание.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lastRenderedPageBreak/>
        <w:t>В развитии характерных мужеских качеств – у мальчиков и женских качеств – у девочек, помогают такие средства воздействия, как музыка, художественное слово, элементы мужских и женских костюмов.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 xml:space="preserve">Успешному </w:t>
      </w:r>
      <w:proofErr w:type="spellStart"/>
      <w:r w:rsidRPr="00577C57">
        <w:rPr>
          <w:rFonts w:ascii="Times New Roman" w:hAnsi="Times New Roman" w:cs="Times New Roman"/>
          <w:sz w:val="26"/>
          <w:szCs w:val="26"/>
        </w:rPr>
        <w:t>полоролевому</w:t>
      </w:r>
      <w:proofErr w:type="spellEnd"/>
      <w:r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="00577C57" w:rsidRPr="00577C57">
        <w:rPr>
          <w:rFonts w:ascii="Times New Roman" w:hAnsi="Times New Roman" w:cs="Times New Roman"/>
          <w:sz w:val="26"/>
          <w:szCs w:val="26"/>
        </w:rPr>
        <w:t xml:space="preserve"> </w:t>
      </w:r>
      <w:r w:rsidRPr="00577C57">
        <w:rPr>
          <w:rFonts w:ascii="Times New Roman" w:hAnsi="Times New Roman" w:cs="Times New Roman"/>
          <w:sz w:val="26"/>
          <w:szCs w:val="26"/>
        </w:rPr>
        <w:t>развитию способствует участие детей, обоих полов, в постановке танцев. Осуществляется и физическое развитие, понимание детьми функциональных возможностей своего тела. Корпус дети должны держать прямо, при этом, плечи опущены к лопаткам, грудную клетку слегка развернув, не запрокидывая и не опуская голову вниз, шея свободная, не напряжённая помогающая исправлению сутулости, седлообразной поясницы, асимметрии лопаток.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>Существует ряд специфических различий у (мальчиков, девочек) в объяснении основных положениях, технике и манере исполнения движений:</w:t>
      </w:r>
    </w:p>
    <w:p w:rsidR="00577C57" w:rsidRPr="00577C57" w:rsidRDefault="00577C57" w:rsidP="00D451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bCs/>
          <w:i/>
          <w:sz w:val="26"/>
          <w:szCs w:val="26"/>
        </w:rPr>
        <w:t>- п</w:t>
      </w:r>
      <w:r w:rsidR="000F0212" w:rsidRPr="00577C57">
        <w:rPr>
          <w:rFonts w:ascii="Times New Roman" w:hAnsi="Times New Roman" w:cs="Times New Roman"/>
          <w:bCs/>
          <w:i/>
          <w:sz w:val="26"/>
          <w:szCs w:val="26"/>
        </w:rPr>
        <w:t>оложение рук</w:t>
      </w:r>
      <w:r w:rsidR="000F0212" w:rsidRPr="00577C57">
        <w:rPr>
          <w:rFonts w:ascii="Times New Roman" w:hAnsi="Times New Roman" w:cs="Times New Roman"/>
          <w:sz w:val="26"/>
          <w:szCs w:val="26"/>
        </w:rPr>
        <w:t>: у девочек - «на талии», у мальчиков - «на поясе».</w:t>
      </w:r>
    </w:p>
    <w:p w:rsidR="000F0212" w:rsidRPr="00577C57" w:rsidRDefault="00577C57" w:rsidP="00D451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bCs/>
          <w:i/>
          <w:sz w:val="26"/>
          <w:szCs w:val="26"/>
        </w:rPr>
        <w:t>- с</w:t>
      </w:r>
      <w:r w:rsidR="000F0212" w:rsidRPr="00577C57">
        <w:rPr>
          <w:rFonts w:ascii="Times New Roman" w:hAnsi="Times New Roman" w:cs="Times New Roman"/>
          <w:bCs/>
          <w:i/>
          <w:sz w:val="26"/>
          <w:szCs w:val="26"/>
        </w:rPr>
        <w:t>пециальные движения</w:t>
      </w:r>
      <w:r w:rsidR="000F0212" w:rsidRPr="00577C57">
        <w:rPr>
          <w:rFonts w:ascii="Times New Roman" w:hAnsi="Times New Roman" w:cs="Times New Roman"/>
          <w:b/>
          <w:bCs/>
          <w:sz w:val="26"/>
          <w:szCs w:val="26"/>
        </w:rPr>
        <w:t>: </w:t>
      </w:r>
      <w:r w:rsidR="000F0212" w:rsidRPr="00577C57">
        <w:rPr>
          <w:rFonts w:ascii="Times New Roman" w:hAnsi="Times New Roman" w:cs="Times New Roman"/>
          <w:sz w:val="26"/>
          <w:szCs w:val="26"/>
        </w:rPr>
        <w:t>для мальчиков - глубокие приседания с вставлением пятки, присядки, хлопки с притопом, большие прыжки, широко раскрытые руки. У девочек - всевозможные вращения, дробные выстукивания, мягкие кружения, плавные ходы.</w:t>
      </w:r>
    </w:p>
    <w:p w:rsidR="000F0212" w:rsidRPr="00577C57" w:rsidRDefault="00577C57" w:rsidP="00D4515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bCs/>
          <w:i/>
          <w:sz w:val="26"/>
          <w:szCs w:val="26"/>
        </w:rPr>
        <w:t>- м</w:t>
      </w:r>
      <w:r w:rsidR="000F0212" w:rsidRPr="00577C57">
        <w:rPr>
          <w:rFonts w:ascii="Times New Roman" w:hAnsi="Times New Roman" w:cs="Times New Roman"/>
          <w:bCs/>
          <w:i/>
          <w:sz w:val="26"/>
          <w:szCs w:val="26"/>
        </w:rPr>
        <w:t>анера исполнения</w:t>
      </w:r>
      <w:r w:rsidR="000F0212" w:rsidRPr="00577C57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0F0212" w:rsidRPr="00577C57">
        <w:rPr>
          <w:rFonts w:ascii="Times New Roman" w:hAnsi="Times New Roman" w:cs="Times New Roman"/>
          <w:sz w:val="26"/>
          <w:szCs w:val="26"/>
        </w:rPr>
        <w:t> у девочек – плавная, кокетливая, нежная, кроткая. У мальчиков манера исполнения - мужественная, широкая, чёткая, сдержанная.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>Интеграция различных видов искусства:  музыки</w:t>
      </w:r>
      <w:proofErr w:type="gramStart"/>
      <w:r w:rsidRPr="00577C57">
        <w:rPr>
          <w:rFonts w:ascii="Times New Roman" w:hAnsi="Times New Roman" w:cs="Times New Roman"/>
          <w:sz w:val="26"/>
          <w:szCs w:val="26"/>
        </w:rPr>
        <w:t> ,</w:t>
      </w:r>
      <w:proofErr w:type="gramEnd"/>
      <w:r w:rsidRPr="00577C57">
        <w:rPr>
          <w:rFonts w:ascii="Times New Roman" w:hAnsi="Times New Roman" w:cs="Times New Roman"/>
          <w:sz w:val="26"/>
          <w:szCs w:val="26"/>
        </w:rPr>
        <w:t xml:space="preserve"> хореографии, элементов театрализации, игры, способствует  гендерному  воспитанию и культуры поведения в современном обществе.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>Неоценима роль родителей в воспитании мальчиков и девочек. Большую помощь оказывают родители, являясь прямыми участниками проводимых праздников, развлечений. Папы, своим личным примером, показывают при выполнении заданий силу, мужественность, находчивость и т.д. Мамы, бабушки – хозяйственность, мудрость, свое мастерство в рукоделии. Программу детских праздников, развлечений, оживляют аттракционы, конкурсы на лучшую хозяйку, на умелого помощника.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>Родители и педагоги стремятся развить у детей, прежде всего положительное эмоциональное отношение к своему полу, чувство гордости за принадлежность к нему, соответствующие полу предпочтения и интересы; начальные качества мужественности и женственности и, конечно же, добрые взаимоотношения между мальчиками и девочками.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77C57">
        <w:rPr>
          <w:rFonts w:ascii="Times New Roman" w:hAnsi="Times New Roman" w:cs="Times New Roman"/>
          <w:sz w:val="26"/>
          <w:szCs w:val="26"/>
        </w:rPr>
        <w:t>Полоролевое</w:t>
      </w:r>
      <w:proofErr w:type="spellEnd"/>
      <w:r w:rsidRPr="00577C57">
        <w:rPr>
          <w:rFonts w:ascii="Times New Roman" w:hAnsi="Times New Roman" w:cs="Times New Roman"/>
          <w:sz w:val="26"/>
          <w:szCs w:val="26"/>
        </w:rPr>
        <w:t xml:space="preserve"> воспитание — составная часть полового. В результате его осуществления ребенок-дошкольник должен в значительной мере овладеть культурой взаимоотношения полов, в основе которой — доброта, взаимоуважение и деликатность, адекватной полу - моделью поведения, правильное понимание роли мужчины и женщины в обществе.</w:t>
      </w:r>
    </w:p>
    <w:p w:rsidR="000F0212" w:rsidRPr="00577C57" w:rsidRDefault="000F0212" w:rsidP="00D4515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C57">
        <w:rPr>
          <w:rFonts w:ascii="Times New Roman" w:hAnsi="Times New Roman" w:cs="Times New Roman"/>
          <w:sz w:val="26"/>
          <w:szCs w:val="26"/>
        </w:rPr>
        <w:t>Ведущая роль в половом воспитании детей принадлежит семье, которая опирается на значительную помощь дошкольного образовательного учреждения. Сотрудничество разных специалистов ДОУ по гендерному </w:t>
      </w:r>
      <w:r w:rsidRPr="00577C5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77C57">
        <w:rPr>
          <w:rFonts w:ascii="Times New Roman" w:hAnsi="Times New Roman" w:cs="Times New Roman"/>
          <w:sz w:val="26"/>
          <w:szCs w:val="26"/>
        </w:rPr>
        <w:t xml:space="preserve">воспитанию детей объединяет усилия разных специалистов детского сада, для решения поставленной цели и взаимопроникновение их в деятельность друг друга.  Этим </w:t>
      </w:r>
      <w:r w:rsidRPr="00577C57">
        <w:rPr>
          <w:rFonts w:ascii="Times New Roman" w:hAnsi="Times New Roman" w:cs="Times New Roman"/>
          <w:sz w:val="26"/>
          <w:szCs w:val="26"/>
        </w:rPr>
        <w:lastRenderedPageBreak/>
        <w:t>вопросом занимаются не только музыкальный руководитель, а непосредственно воспитатели и другие специалисты: педагог – психолог, инструктор по физической культуре. Каждый решает свою часть задач, использует свои методы. Интеграция позволяет не дублировать друг друга и избегать перегрузки детей. «Из всего вышесказанного можно сделать важный вывод: мальчик и девочка - это два разных мира. Воспитывать, обучать и даже любить мальчиков и девочек надо по-разному. Но обязательно очень любить!»</w:t>
      </w:r>
      <w:r w:rsidRPr="00577C57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77C57">
        <w:rPr>
          <w:rFonts w:ascii="Times New Roman" w:hAnsi="Times New Roman" w:cs="Times New Roman"/>
          <w:sz w:val="26"/>
          <w:szCs w:val="26"/>
        </w:rPr>
        <w:t xml:space="preserve">В.Д. </w:t>
      </w:r>
      <w:proofErr w:type="spellStart"/>
      <w:r w:rsidRPr="00577C57">
        <w:rPr>
          <w:rFonts w:ascii="Times New Roman" w:hAnsi="Times New Roman" w:cs="Times New Roman"/>
          <w:sz w:val="26"/>
          <w:szCs w:val="26"/>
        </w:rPr>
        <w:t>Еремеева</w:t>
      </w:r>
      <w:proofErr w:type="spellEnd"/>
      <w:r w:rsidRPr="00577C57">
        <w:rPr>
          <w:rFonts w:ascii="Times New Roman" w:hAnsi="Times New Roman" w:cs="Times New Roman"/>
          <w:sz w:val="26"/>
          <w:szCs w:val="26"/>
        </w:rPr>
        <w:t xml:space="preserve">, Т.П. </w:t>
      </w:r>
      <w:proofErr w:type="spellStart"/>
      <w:r w:rsidRPr="00577C57">
        <w:rPr>
          <w:rFonts w:ascii="Times New Roman" w:hAnsi="Times New Roman" w:cs="Times New Roman"/>
          <w:sz w:val="26"/>
          <w:szCs w:val="26"/>
        </w:rPr>
        <w:t>Хризман</w:t>
      </w:r>
      <w:proofErr w:type="spellEnd"/>
      <w:r w:rsidRPr="00577C57">
        <w:rPr>
          <w:rFonts w:ascii="Times New Roman" w:hAnsi="Times New Roman" w:cs="Times New Roman"/>
          <w:sz w:val="26"/>
          <w:szCs w:val="26"/>
        </w:rPr>
        <w:t>.</w:t>
      </w:r>
    </w:p>
    <w:p w:rsidR="000F0212" w:rsidRDefault="000F0212" w:rsidP="00D566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5151" w:rsidRDefault="00D45151" w:rsidP="00D566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45151" w:rsidRPr="00577C57" w:rsidRDefault="00D45151" w:rsidP="00D566C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7C57" w:rsidRPr="00577C57" w:rsidRDefault="00577C57" w:rsidP="00D566CD">
      <w:pPr>
        <w:jc w:val="both"/>
        <w:rPr>
          <w:rFonts w:ascii="Times New Roman" w:hAnsi="Times New Roman" w:cs="Times New Roman"/>
          <w:sz w:val="24"/>
          <w:szCs w:val="24"/>
        </w:rPr>
      </w:pPr>
      <w:r w:rsidRPr="00577C57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:rsidR="000F0212" w:rsidRPr="00577C57" w:rsidRDefault="000F0212" w:rsidP="000F02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C57">
        <w:rPr>
          <w:rFonts w:ascii="Times New Roman" w:hAnsi="Times New Roman" w:cs="Times New Roman"/>
          <w:sz w:val="24"/>
          <w:szCs w:val="24"/>
        </w:rPr>
        <w:t>Абраменкова В.В. Половая дифференциация и межличностные отношения в детской группе // Вопросы психологии. 1987. № 5.</w:t>
      </w:r>
    </w:p>
    <w:p w:rsidR="000F0212" w:rsidRPr="00577C57" w:rsidRDefault="000F0212" w:rsidP="000F021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C57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Pr="00577C57">
        <w:rPr>
          <w:rFonts w:ascii="Times New Roman" w:hAnsi="Times New Roman" w:cs="Times New Roman"/>
          <w:sz w:val="24"/>
          <w:szCs w:val="24"/>
        </w:rPr>
        <w:t xml:space="preserve"> Л.В. Воспитание мужественности у мальчиков в игре // Воспитание детей в игре. М., 1993.</w:t>
      </w:r>
    </w:p>
    <w:p w:rsidR="000F0212" w:rsidRPr="00577C57" w:rsidRDefault="000F0212" w:rsidP="000F021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7C57">
        <w:rPr>
          <w:rFonts w:ascii="Times New Roman" w:hAnsi="Times New Roman" w:cs="Times New Roman"/>
          <w:sz w:val="24"/>
          <w:szCs w:val="24"/>
        </w:rPr>
        <w:t>Ледовских</w:t>
      </w:r>
      <w:proofErr w:type="spellEnd"/>
      <w:r w:rsidRPr="00577C57">
        <w:rPr>
          <w:rFonts w:ascii="Times New Roman" w:hAnsi="Times New Roman" w:cs="Times New Roman"/>
          <w:sz w:val="24"/>
          <w:szCs w:val="24"/>
        </w:rPr>
        <w:t xml:space="preserve"> Н.К. Педагогические условия </w:t>
      </w:r>
      <w:proofErr w:type="spellStart"/>
      <w:r w:rsidRPr="00577C57">
        <w:rPr>
          <w:rFonts w:ascii="Times New Roman" w:hAnsi="Times New Roman" w:cs="Times New Roman"/>
          <w:sz w:val="24"/>
          <w:szCs w:val="24"/>
        </w:rPr>
        <w:t>полоролевого</w:t>
      </w:r>
      <w:proofErr w:type="spellEnd"/>
      <w:r w:rsidRPr="00577C57">
        <w:rPr>
          <w:rFonts w:ascii="Times New Roman" w:hAnsi="Times New Roman" w:cs="Times New Roman"/>
          <w:sz w:val="24"/>
          <w:szCs w:val="24"/>
        </w:rPr>
        <w:t xml:space="preserve"> развития в старшем дошкольном возрасте. М., 1988.</w:t>
      </w:r>
    </w:p>
    <w:p w:rsidR="000F0212" w:rsidRPr="00577C57" w:rsidRDefault="000F0212" w:rsidP="000F02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C57">
        <w:rPr>
          <w:rFonts w:ascii="Times New Roman" w:hAnsi="Times New Roman" w:cs="Times New Roman"/>
          <w:sz w:val="24"/>
          <w:szCs w:val="24"/>
        </w:rPr>
        <w:t>Островская Л.Ф. Беседы с родителями о нравственном воспитании  дошкольника</w:t>
      </w:r>
      <w:proofErr w:type="gramStart"/>
      <w:r w:rsidRPr="00577C57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577C57">
        <w:rPr>
          <w:rFonts w:ascii="Times New Roman" w:hAnsi="Times New Roman" w:cs="Times New Roman"/>
          <w:sz w:val="24"/>
          <w:szCs w:val="24"/>
        </w:rPr>
        <w:t xml:space="preserve"> М., 1987.</w:t>
      </w:r>
    </w:p>
    <w:p w:rsidR="000F0212" w:rsidRPr="00577C57" w:rsidRDefault="000F0212" w:rsidP="000F0212">
      <w:pPr>
        <w:jc w:val="both"/>
        <w:rPr>
          <w:rFonts w:ascii="Times New Roman" w:hAnsi="Times New Roman" w:cs="Times New Roman"/>
          <w:sz w:val="24"/>
          <w:szCs w:val="24"/>
        </w:rPr>
      </w:pPr>
      <w:r w:rsidRPr="00577C57">
        <w:rPr>
          <w:rFonts w:ascii="Times New Roman" w:hAnsi="Times New Roman" w:cs="Times New Roman"/>
          <w:sz w:val="24"/>
          <w:szCs w:val="24"/>
        </w:rPr>
        <w:t>Репина Т.А. Роль половых психических особенностей в становлении личности ребенка // Как помочь ребенку войти в современный мир? / Под ред. Т.В. Антоновой. М.,1995.</w:t>
      </w:r>
    </w:p>
    <w:p w:rsidR="000F0212" w:rsidRPr="00577C57" w:rsidRDefault="000F0212" w:rsidP="00D566C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0212" w:rsidRPr="00577C57" w:rsidSect="00D45151">
      <w:footerReference w:type="default" r:id="rId8"/>
      <w:pgSz w:w="11906" w:h="16838"/>
      <w:pgMar w:top="567" w:right="850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72" w:rsidRDefault="00F94372" w:rsidP="00577C57">
      <w:pPr>
        <w:spacing w:after="0" w:line="240" w:lineRule="auto"/>
      </w:pPr>
      <w:r>
        <w:separator/>
      </w:r>
    </w:p>
  </w:endnote>
  <w:endnote w:type="continuationSeparator" w:id="0">
    <w:p w:rsidR="00F94372" w:rsidRDefault="00F94372" w:rsidP="0057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95309"/>
      <w:docPartObj>
        <w:docPartGallery w:val="Page Numbers (Bottom of Page)"/>
        <w:docPartUnique/>
      </w:docPartObj>
    </w:sdtPr>
    <w:sdtEndPr/>
    <w:sdtContent>
      <w:p w:rsidR="00577C57" w:rsidRDefault="00577C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3FA">
          <w:rPr>
            <w:noProof/>
          </w:rPr>
          <w:t>3</w:t>
        </w:r>
        <w:r>
          <w:fldChar w:fldCharType="end"/>
        </w:r>
      </w:p>
    </w:sdtContent>
  </w:sdt>
  <w:p w:rsidR="00577C57" w:rsidRDefault="00577C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72" w:rsidRDefault="00F94372" w:rsidP="00577C57">
      <w:pPr>
        <w:spacing w:after="0" w:line="240" w:lineRule="auto"/>
      </w:pPr>
      <w:r>
        <w:separator/>
      </w:r>
    </w:p>
  </w:footnote>
  <w:footnote w:type="continuationSeparator" w:id="0">
    <w:p w:rsidR="00F94372" w:rsidRDefault="00F94372" w:rsidP="00577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A1"/>
    <w:rsid w:val="00004811"/>
    <w:rsid w:val="000354A0"/>
    <w:rsid w:val="00054374"/>
    <w:rsid w:val="00071CD8"/>
    <w:rsid w:val="00072F3C"/>
    <w:rsid w:val="00083042"/>
    <w:rsid w:val="00084E7B"/>
    <w:rsid w:val="000B29C9"/>
    <w:rsid w:val="000B2BB7"/>
    <w:rsid w:val="000B60B4"/>
    <w:rsid w:val="000C0473"/>
    <w:rsid w:val="000C72A2"/>
    <w:rsid w:val="000D21FF"/>
    <w:rsid w:val="000F0212"/>
    <w:rsid w:val="000F13FA"/>
    <w:rsid w:val="000F7819"/>
    <w:rsid w:val="001016A5"/>
    <w:rsid w:val="00105FEB"/>
    <w:rsid w:val="00115BB7"/>
    <w:rsid w:val="00124DA1"/>
    <w:rsid w:val="00125FC9"/>
    <w:rsid w:val="0013583D"/>
    <w:rsid w:val="001359B4"/>
    <w:rsid w:val="00135D94"/>
    <w:rsid w:val="00141DF5"/>
    <w:rsid w:val="00147BA9"/>
    <w:rsid w:val="00170CE7"/>
    <w:rsid w:val="00174563"/>
    <w:rsid w:val="00175219"/>
    <w:rsid w:val="00175CA8"/>
    <w:rsid w:val="00183F12"/>
    <w:rsid w:val="00187572"/>
    <w:rsid w:val="001946CE"/>
    <w:rsid w:val="00195014"/>
    <w:rsid w:val="001A196A"/>
    <w:rsid w:val="001A27FC"/>
    <w:rsid w:val="001D5872"/>
    <w:rsid w:val="001F4E1F"/>
    <w:rsid w:val="0021056C"/>
    <w:rsid w:val="0022154A"/>
    <w:rsid w:val="0022368F"/>
    <w:rsid w:val="002304B3"/>
    <w:rsid w:val="00242973"/>
    <w:rsid w:val="00256EB8"/>
    <w:rsid w:val="00265091"/>
    <w:rsid w:val="00284C73"/>
    <w:rsid w:val="002C4E5E"/>
    <w:rsid w:val="002D2900"/>
    <w:rsid w:val="002F3883"/>
    <w:rsid w:val="00300675"/>
    <w:rsid w:val="00327B77"/>
    <w:rsid w:val="00332518"/>
    <w:rsid w:val="00333BDE"/>
    <w:rsid w:val="0035262E"/>
    <w:rsid w:val="00362A9F"/>
    <w:rsid w:val="003725A0"/>
    <w:rsid w:val="003A7088"/>
    <w:rsid w:val="003A765C"/>
    <w:rsid w:val="003E585A"/>
    <w:rsid w:val="003F39AC"/>
    <w:rsid w:val="00403D92"/>
    <w:rsid w:val="004114A4"/>
    <w:rsid w:val="00414FF2"/>
    <w:rsid w:val="00415065"/>
    <w:rsid w:val="004328A8"/>
    <w:rsid w:val="00472892"/>
    <w:rsid w:val="00476F2C"/>
    <w:rsid w:val="00484DFE"/>
    <w:rsid w:val="004A60D5"/>
    <w:rsid w:val="004A725E"/>
    <w:rsid w:val="004C26BF"/>
    <w:rsid w:val="004C37F5"/>
    <w:rsid w:val="004D094D"/>
    <w:rsid w:val="005054FE"/>
    <w:rsid w:val="0051788C"/>
    <w:rsid w:val="00545234"/>
    <w:rsid w:val="0055612C"/>
    <w:rsid w:val="0057386A"/>
    <w:rsid w:val="00574163"/>
    <w:rsid w:val="00577C57"/>
    <w:rsid w:val="00585BEF"/>
    <w:rsid w:val="005A430F"/>
    <w:rsid w:val="005C584A"/>
    <w:rsid w:val="005E295C"/>
    <w:rsid w:val="005F1D2A"/>
    <w:rsid w:val="005F6D64"/>
    <w:rsid w:val="006136C6"/>
    <w:rsid w:val="00625C82"/>
    <w:rsid w:val="00632002"/>
    <w:rsid w:val="00657235"/>
    <w:rsid w:val="00665E49"/>
    <w:rsid w:val="006704A6"/>
    <w:rsid w:val="00682DFC"/>
    <w:rsid w:val="006E2D91"/>
    <w:rsid w:val="006E3572"/>
    <w:rsid w:val="007570DB"/>
    <w:rsid w:val="0076188D"/>
    <w:rsid w:val="00780FEE"/>
    <w:rsid w:val="007A4E43"/>
    <w:rsid w:val="007A52BB"/>
    <w:rsid w:val="007A5ED9"/>
    <w:rsid w:val="007C05EE"/>
    <w:rsid w:val="007C4B5F"/>
    <w:rsid w:val="007D138B"/>
    <w:rsid w:val="007D5944"/>
    <w:rsid w:val="00862BCC"/>
    <w:rsid w:val="008731C5"/>
    <w:rsid w:val="00877094"/>
    <w:rsid w:val="00892C2B"/>
    <w:rsid w:val="008A4AAC"/>
    <w:rsid w:val="008C3580"/>
    <w:rsid w:val="008C4DC8"/>
    <w:rsid w:val="008D4DCB"/>
    <w:rsid w:val="008D6A62"/>
    <w:rsid w:val="008F2855"/>
    <w:rsid w:val="00903928"/>
    <w:rsid w:val="00923D7D"/>
    <w:rsid w:val="009408DA"/>
    <w:rsid w:val="00950A6E"/>
    <w:rsid w:val="009525A4"/>
    <w:rsid w:val="00954752"/>
    <w:rsid w:val="009579D3"/>
    <w:rsid w:val="00966F62"/>
    <w:rsid w:val="00982D01"/>
    <w:rsid w:val="00985ED8"/>
    <w:rsid w:val="009A042E"/>
    <w:rsid w:val="009A0A37"/>
    <w:rsid w:val="009C1818"/>
    <w:rsid w:val="009F71FD"/>
    <w:rsid w:val="00A04761"/>
    <w:rsid w:val="00A114B3"/>
    <w:rsid w:val="00A21473"/>
    <w:rsid w:val="00A25C21"/>
    <w:rsid w:val="00A31939"/>
    <w:rsid w:val="00A5622D"/>
    <w:rsid w:val="00A60719"/>
    <w:rsid w:val="00A75CB5"/>
    <w:rsid w:val="00A80208"/>
    <w:rsid w:val="00A84CD6"/>
    <w:rsid w:val="00A87DD5"/>
    <w:rsid w:val="00A9371B"/>
    <w:rsid w:val="00AA2084"/>
    <w:rsid w:val="00AA4553"/>
    <w:rsid w:val="00AA7C45"/>
    <w:rsid w:val="00AB6097"/>
    <w:rsid w:val="00AC3E04"/>
    <w:rsid w:val="00AD3038"/>
    <w:rsid w:val="00AD3328"/>
    <w:rsid w:val="00AD358F"/>
    <w:rsid w:val="00AD49C1"/>
    <w:rsid w:val="00AD5A63"/>
    <w:rsid w:val="00B04348"/>
    <w:rsid w:val="00B12B07"/>
    <w:rsid w:val="00B22179"/>
    <w:rsid w:val="00B3523D"/>
    <w:rsid w:val="00B3659F"/>
    <w:rsid w:val="00B403F6"/>
    <w:rsid w:val="00B417E0"/>
    <w:rsid w:val="00B470AF"/>
    <w:rsid w:val="00B510CD"/>
    <w:rsid w:val="00B532C0"/>
    <w:rsid w:val="00B8326D"/>
    <w:rsid w:val="00B838F3"/>
    <w:rsid w:val="00C10B94"/>
    <w:rsid w:val="00C13AFE"/>
    <w:rsid w:val="00C23870"/>
    <w:rsid w:val="00C302EE"/>
    <w:rsid w:val="00C41F9F"/>
    <w:rsid w:val="00C74B24"/>
    <w:rsid w:val="00C752DA"/>
    <w:rsid w:val="00C9301F"/>
    <w:rsid w:val="00D13932"/>
    <w:rsid w:val="00D335B0"/>
    <w:rsid w:val="00D42AEE"/>
    <w:rsid w:val="00D45151"/>
    <w:rsid w:val="00D566CD"/>
    <w:rsid w:val="00D64CE0"/>
    <w:rsid w:val="00D663B1"/>
    <w:rsid w:val="00D77566"/>
    <w:rsid w:val="00D874A5"/>
    <w:rsid w:val="00DD3D39"/>
    <w:rsid w:val="00E22E53"/>
    <w:rsid w:val="00E24AE4"/>
    <w:rsid w:val="00E3047F"/>
    <w:rsid w:val="00E34C5B"/>
    <w:rsid w:val="00E360E2"/>
    <w:rsid w:val="00E37BEC"/>
    <w:rsid w:val="00E4010A"/>
    <w:rsid w:val="00EA651F"/>
    <w:rsid w:val="00EB48A6"/>
    <w:rsid w:val="00EC4F6E"/>
    <w:rsid w:val="00ED3C98"/>
    <w:rsid w:val="00EF43A4"/>
    <w:rsid w:val="00F316F9"/>
    <w:rsid w:val="00F55B88"/>
    <w:rsid w:val="00F65DB8"/>
    <w:rsid w:val="00F94372"/>
    <w:rsid w:val="00FA2315"/>
    <w:rsid w:val="00FD2CBA"/>
    <w:rsid w:val="00F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C57"/>
  </w:style>
  <w:style w:type="paragraph" w:styleId="a5">
    <w:name w:val="footer"/>
    <w:basedOn w:val="a"/>
    <w:link w:val="a6"/>
    <w:uiPriority w:val="99"/>
    <w:unhideWhenUsed/>
    <w:rsid w:val="0057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C57"/>
  </w:style>
  <w:style w:type="table" w:styleId="a7">
    <w:name w:val="Table Grid"/>
    <w:basedOn w:val="a1"/>
    <w:uiPriority w:val="59"/>
    <w:rsid w:val="00D4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1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C57"/>
  </w:style>
  <w:style w:type="paragraph" w:styleId="a5">
    <w:name w:val="footer"/>
    <w:basedOn w:val="a"/>
    <w:link w:val="a6"/>
    <w:uiPriority w:val="99"/>
    <w:unhideWhenUsed/>
    <w:rsid w:val="00577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C57"/>
  </w:style>
  <w:style w:type="table" w:styleId="a7">
    <w:name w:val="Table Grid"/>
    <w:basedOn w:val="a1"/>
    <w:uiPriority w:val="59"/>
    <w:rsid w:val="00D4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5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2019-02-11T16:44:00Z</dcterms:created>
  <dcterms:modified xsi:type="dcterms:W3CDTF">2019-02-12T20:00:00Z</dcterms:modified>
</cp:coreProperties>
</file>