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585"/>
      </w:tblGrid>
      <w:tr w:rsidR="007471C5" w:rsidTr="007471C5">
        <w:tc>
          <w:tcPr>
            <w:tcW w:w="4846" w:type="dxa"/>
          </w:tcPr>
          <w:p w:rsidR="007471C5" w:rsidRDefault="007471C5" w:rsidP="0074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20155F" wp14:editId="17E08F0B">
                  <wp:extent cx="3023754" cy="1641763"/>
                  <wp:effectExtent l="0" t="0" r="5715" b="0"/>
                  <wp:docPr id="1" name="Рисунок 1" descr="C:\Users\связной\Desktop\РИС. ПРАЗДНИК В ДЕТСКОМ САД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язной\Desktop\РИС. ПРАЗДНИК В ДЕТСКОМ САД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862" cy="1650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:rsidR="007471C5" w:rsidRPr="00F56B12" w:rsidRDefault="007471C5" w:rsidP="007471C5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:rsidR="007471C5" w:rsidRPr="00F56B12" w:rsidRDefault="007471C5" w:rsidP="007471C5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:rsidR="00F56B12" w:rsidRPr="00F56B12" w:rsidRDefault="007471C5" w:rsidP="007471C5">
            <w:pPr>
              <w:jc w:val="center"/>
              <w:rPr>
                <w:rFonts w:ascii="Monotype Corsiva" w:hAnsi="Monotype Corsiva" w:cs="Times New Roman"/>
                <w:b/>
                <w:color w:val="00B0F0"/>
                <w:sz w:val="44"/>
                <w:szCs w:val="4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56B12">
              <w:rPr>
                <w:rFonts w:ascii="Monotype Corsiva" w:hAnsi="Monotype Corsiva" w:cs="Times New Roman"/>
                <w:b/>
                <w:color w:val="00B0F0"/>
                <w:sz w:val="44"/>
                <w:szCs w:val="4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Праздники </w:t>
            </w:r>
          </w:p>
          <w:p w:rsidR="006C150F" w:rsidRDefault="006C150F" w:rsidP="007471C5">
            <w:pPr>
              <w:jc w:val="center"/>
              <w:rPr>
                <w:rFonts w:ascii="Monotype Corsiva" w:hAnsi="Monotype Corsiva" w:cs="Times New Roman"/>
                <w:b/>
                <w:color w:val="00B0F0"/>
                <w:sz w:val="44"/>
                <w:szCs w:val="4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Monotype Corsiva" w:hAnsi="Monotype Corsiva" w:cs="Times New Roman"/>
                <w:b/>
                <w:color w:val="00B0F0"/>
                <w:sz w:val="44"/>
                <w:szCs w:val="4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в детском саду – </w:t>
            </w:r>
          </w:p>
          <w:p w:rsidR="007471C5" w:rsidRPr="00F56B12" w:rsidRDefault="006C150F" w:rsidP="007471C5">
            <w:pPr>
              <w:jc w:val="center"/>
              <w:rPr>
                <w:rFonts w:ascii="Monotype Corsiva" w:hAnsi="Monotype Corsiva" w:cs="Times New Roman"/>
                <w:b/>
                <w:color w:val="00B0F0"/>
                <w:sz w:val="44"/>
                <w:szCs w:val="4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Monotype Corsiva" w:hAnsi="Monotype Corsiva" w:cs="Times New Roman"/>
                <w:b/>
                <w:color w:val="00B0F0"/>
                <w:sz w:val="44"/>
                <w:szCs w:val="4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правила для родителей.</w:t>
            </w:r>
          </w:p>
          <w:p w:rsidR="007471C5" w:rsidRPr="00F56B12" w:rsidRDefault="007471C5" w:rsidP="007471C5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471C5" w:rsidRDefault="007471C5" w:rsidP="0074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085" w:rsidRDefault="007471C5" w:rsidP="00EB50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в детском саду  - это событие, одинаково важное как для детей, так и для взрослых. Всем хочется, чтобы он был ярким, интересным и запоминающимся. </w:t>
      </w:r>
      <w:r w:rsidR="00F56B12">
        <w:rPr>
          <w:rFonts w:ascii="Times New Roman" w:hAnsi="Times New Roman" w:cs="Times New Roman"/>
          <w:sz w:val="28"/>
          <w:szCs w:val="28"/>
        </w:rPr>
        <w:t xml:space="preserve"> </w:t>
      </w:r>
      <w:r w:rsidR="00EB5085">
        <w:rPr>
          <w:rFonts w:ascii="Times New Roman" w:hAnsi="Times New Roman" w:cs="Times New Roman"/>
          <w:sz w:val="28"/>
          <w:szCs w:val="28"/>
        </w:rPr>
        <w:t xml:space="preserve"> </w:t>
      </w:r>
      <w:r w:rsidR="00F56B12" w:rsidRPr="00F56B12">
        <w:rPr>
          <w:rFonts w:ascii="Times New Roman" w:hAnsi="Times New Roman" w:cs="Times New Roman"/>
          <w:sz w:val="28"/>
          <w:szCs w:val="28"/>
        </w:rPr>
        <w:t> </w:t>
      </w:r>
    </w:p>
    <w:p w:rsidR="00F56B12" w:rsidRDefault="00EB5085" w:rsidP="00EB50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085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>
        <w:rPr>
          <w:rFonts w:ascii="Times New Roman" w:hAnsi="Times New Roman" w:cs="Times New Roman"/>
          <w:sz w:val="28"/>
          <w:szCs w:val="28"/>
        </w:rPr>
        <w:t xml:space="preserve">праздника  </w:t>
      </w:r>
      <w:r w:rsidRPr="00EB5085">
        <w:rPr>
          <w:rFonts w:ascii="Times New Roman" w:hAnsi="Times New Roman" w:cs="Times New Roman"/>
          <w:sz w:val="28"/>
          <w:szCs w:val="28"/>
        </w:rPr>
        <w:t xml:space="preserve"> – воспитание дружбы и взаимопомощи, приобщение к </w:t>
      </w:r>
      <w:proofErr w:type="gramStart"/>
      <w:r w:rsidRPr="00EB5085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EB5085">
        <w:rPr>
          <w:rFonts w:ascii="Times New Roman" w:hAnsi="Times New Roman" w:cs="Times New Roman"/>
          <w:sz w:val="28"/>
          <w:szCs w:val="28"/>
        </w:rPr>
        <w:t>, ознакомление с традициями и менталитетом, познание окружающего мира. А ее достижение зависит от того, насколько правильно подготовятся к утреннику взрослые и воспитанники сада.</w:t>
      </w:r>
    </w:p>
    <w:p w:rsidR="00BB0219" w:rsidRPr="00BB0219" w:rsidRDefault="00170DD7" w:rsidP="00BB02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7531B" w:rsidRPr="0067531B">
        <w:rPr>
          <w:rFonts w:ascii="Times New Roman" w:hAnsi="Times New Roman" w:cs="Times New Roman"/>
          <w:sz w:val="28"/>
          <w:szCs w:val="28"/>
        </w:rPr>
        <w:t>юбой праздник в нашей организации требует тщательной подготовки.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B5085">
        <w:rPr>
          <w:rFonts w:ascii="Times New Roman" w:hAnsi="Times New Roman" w:cs="Times New Roman"/>
          <w:sz w:val="28"/>
          <w:szCs w:val="28"/>
        </w:rPr>
        <w:t xml:space="preserve">еред праздником дети </w:t>
      </w:r>
      <w:r w:rsidR="00EB5085" w:rsidRPr="00EB5085">
        <w:rPr>
          <w:rFonts w:ascii="Times New Roman" w:hAnsi="Times New Roman" w:cs="Times New Roman"/>
          <w:sz w:val="28"/>
          <w:szCs w:val="28"/>
        </w:rPr>
        <w:t xml:space="preserve">разучивают песни, стихи и танцевальные движения не просто так, а для того, чтобы потом продемонстрировать все свои умения родителям на детском </w:t>
      </w:r>
      <w:r w:rsidR="00EB5085">
        <w:rPr>
          <w:rFonts w:ascii="Times New Roman" w:hAnsi="Times New Roman" w:cs="Times New Roman"/>
          <w:sz w:val="28"/>
          <w:szCs w:val="28"/>
        </w:rPr>
        <w:t>празднике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65E6">
        <w:rPr>
          <w:rFonts w:ascii="Times New Roman" w:hAnsi="Times New Roman" w:cs="Times New Roman"/>
          <w:sz w:val="28"/>
          <w:szCs w:val="28"/>
        </w:rPr>
        <w:t xml:space="preserve">   </w:t>
      </w:r>
      <w:r w:rsidR="00BB0219">
        <w:rPr>
          <w:rFonts w:ascii="Times New Roman" w:hAnsi="Times New Roman" w:cs="Times New Roman"/>
          <w:sz w:val="28"/>
          <w:szCs w:val="28"/>
        </w:rPr>
        <w:t>На утреннике р</w:t>
      </w:r>
      <w:r w:rsidR="00BB0219" w:rsidRPr="00BB0219">
        <w:rPr>
          <w:rFonts w:ascii="Times New Roman" w:hAnsi="Times New Roman" w:cs="Times New Roman"/>
          <w:sz w:val="28"/>
          <w:szCs w:val="28"/>
        </w:rPr>
        <w:t>одители видят, чему научилось их чадо за последние несколько месяцев посещения детского сада. Кроме того, это возможность получить представление о том, какие у ребенка взаимоотношения с коллективом и с другими детьми.</w:t>
      </w:r>
    </w:p>
    <w:p w:rsidR="005A7F5C" w:rsidRDefault="005A7F5C" w:rsidP="00AF43E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7F5C">
        <w:rPr>
          <w:rFonts w:ascii="Times New Roman" w:hAnsi="Times New Roman" w:cs="Times New Roman"/>
          <w:sz w:val="28"/>
          <w:szCs w:val="28"/>
        </w:rPr>
        <w:t xml:space="preserve">Любой </w:t>
      </w: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Pr="005A7F5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вязан «с самыми яркими впечатлениями детства» и для того, ч</w:t>
      </w:r>
      <w:r w:rsidRPr="005A7F5C">
        <w:rPr>
          <w:rFonts w:ascii="Times New Roman" w:hAnsi="Times New Roman" w:cs="Times New Roman"/>
          <w:sz w:val="28"/>
          <w:szCs w:val="28"/>
        </w:rPr>
        <w:t xml:space="preserve">тобы праздник </w:t>
      </w:r>
      <w:r>
        <w:rPr>
          <w:rFonts w:ascii="Times New Roman" w:hAnsi="Times New Roman" w:cs="Times New Roman"/>
          <w:sz w:val="28"/>
          <w:szCs w:val="28"/>
        </w:rPr>
        <w:t xml:space="preserve">порадовал </w:t>
      </w:r>
      <w:r w:rsidR="002D3493">
        <w:rPr>
          <w:rFonts w:ascii="Times New Roman" w:hAnsi="Times New Roman" w:cs="Times New Roman"/>
          <w:sz w:val="28"/>
          <w:szCs w:val="28"/>
        </w:rPr>
        <w:t xml:space="preserve"> Вашего ребёнка и Вас, </w:t>
      </w:r>
      <w:r w:rsidRPr="005A7F5C">
        <w:rPr>
          <w:rFonts w:ascii="Times New Roman" w:hAnsi="Times New Roman" w:cs="Times New Roman"/>
          <w:sz w:val="28"/>
          <w:szCs w:val="28"/>
        </w:rPr>
        <w:t xml:space="preserve"> следуйте некоторым правилам:</w:t>
      </w:r>
    </w:p>
    <w:p w:rsidR="002D3493" w:rsidRPr="002D3493" w:rsidRDefault="002D3493" w:rsidP="002D349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3493">
        <w:rPr>
          <w:rFonts w:ascii="Times New Roman" w:hAnsi="Times New Roman" w:cs="Times New Roman"/>
          <w:sz w:val="28"/>
          <w:szCs w:val="28"/>
        </w:rPr>
        <w:t>Праздник в детском саду проводится не для родителей, а для детей.</w:t>
      </w:r>
    </w:p>
    <w:p w:rsidR="005A7F5C" w:rsidRPr="005A7F5C" w:rsidRDefault="003F7A48" w:rsidP="005A7F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опаздывайте, п</w:t>
      </w:r>
      <w:r w:rsidR="005A7F5C" w:rsidRPr="005A7F5C">
        <w:rPr>
          <w:rFonts w:ascii="Times New Roman" w:hAnsi="Times New Roman" w:cs="Times New Roman"/>
          <w:sz w:val="28"/>
          <w:szCs w:val="28"/>
        </w:rPr>
        <w:t xml:space="preserve">риходите на представление за </w:t>
      </w:r>
      <w:r>
        <w:rPr>
          <w:rFonts w:ascii="Times New Roman" w:hAnsi="Times New Roman" w:cs="Times New Roman"/>
          <w:sz w:val="28"/>
          <w:szCs w:val="28"/>
        </w:rPr>
        <w:t>15-20</w:t>
      </w:r>
      <w:r w:rsidR="005A7F5C" w:rsidRPr="005A7F5C">
        <w:rPr>
          <w:rFonts w:ascii="Times New Roman" w:hAnsi="Times New Roman" w:cs="Times New Roman"/>
          <w:sz w:val="28"/>
          <w:szCs w:val="28"/>
        </w:rPr>
        <w:t xml:space="preserve"> минут до его н</w:t>
      </w:r>
      <w:r>
        <w:rPr>
          <w:rFonts w:ascii="Times New Roman" w:hAnsi="Times New Roman" w:cs="Times New Roman"/>
          <w:sz w:val="28"/>
          <w:szCs w:val="28"/>
        </w:rPr>
        <w:t>ачала.</w:t>
      </w:r>
      <w:r w:rsidR="007C2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F5C" w:rsidRDefault="005A7F5C" w:rsidP="004A780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7F5C">
        <w:rPr>
          <w:rFonts w:ascii="Times New Roman" w:hAnsi="Times New Roman" w:cs="Times New Roman"/>
          <w:sz w:val="28"/>
          <w:szCs w:val="28"/>
        </w:rPr>
        <w:t>Не путайте детский праздник с фотосессией: активное перемещение родителей по залу</w:t>
      </w:r>
      <w:r w:rsidR="00103426">
        <w:rPr>
          <w:rFonts w:ascii="Times New Roman" w:hAnsi="Times New Roman" w:cs="Times New Roman"/>
          <w:sz w:val="28"/>
          <w:szCs w:val="28"/>
        </w:rPr>
        <w:t>,</w:t>
      </w:r>
      <w:r w:rsidRPr="005A7F5C">
        <w:rPr>
          <w:rFonts w:ascii="Times New Roman" w:hAnsi="Times New Roman" w:cs="Times New Roman"/>
          <w:sz w:val="28"/>
          <w:szCs w:val="28"/>
        </w:rPr>
        <w:t xml:space="preserve"> </w:t>
      </w:r>
      <w:r w:rsidR="00103426">
        <w:rPr>
          <w:rFonts w:ascii="Times New Roman" w:hAnsi="Times New Roman" w:cs="Times New Roman"/>
          <w:sz w:val="28"/>
          <w:szCs w:val="28"/>
        </w:rPr>
        <w:t xml:space="preserve">в момент праздника, </w:t>
      </w:r>
      <w:r w:rsidRPr="005A7F5C">
        <w:rPr>
          <w:rFonts w:ascii="Times New Roman" w:hAnsi="Times New Roman" w:cs="Times New Roman"/>
          <w:sz w:val="28"/>
          <w:szCs w:val="28"/>
        </w:rPr>
        <w:t>с видео и фотоаппаратурой создаёт суету и отвлекает дете</w:t>
      </w:r>
      <w:r w:rsidR="004A780C">
        <w:rPr>
          <w:rFonts w:ascii="Times New Roman" w:hAnsi="Times New Roman" w:cs="Times New Roman"/>
          <w:sz w:val="28"/>
          <w:szCs w:val="28"/>
        </w:rPr>
        <w:t xml:space="preserve">й, а в детском </w:t>
      </w:r>
      <w:r w:rsidRPr="005A7F5C">
        <w:rPr>
          <w:rFonts w:ascii="Times New Roman" w:hAnsi="Times New Roman" w:cs="Times New Roman"/>
          <w:sz w:val="28"/>
          <w:szCs w:val="28"/>
        </w:rPr>
        <w:t>саду – не допустимо!</w:t>
      </w:r>
      <w:r w:rsidR="004A780C">
        <w:rPr>
          <w:rFonts w:ascii="Times New Roman" w:hAnsi="Times New Roman" w:cs="Times New Roman"/>
          <w:sz w:val="28"/>
          <w:szCs w:val="28"/>
        </w:rPr>
        <w:t xml:space="preserve"> </w:t>
      </w:r>
      <w:r w:rsidRPr="004A780C">
        <w:rPr>
          <w:rFonts w:ascii="Times New Roman" w:hAnsi="Times New Roman" w:cs="Times New Roman"/>
          <w:sz w:val="28"/>
          <w:szCs w:val="28"/>
        </w:rPr>
        <w:t>С главными героями праздника всегда можно сфотографироваться по его окончании.</w:t>
      </w:r>
    </w:p>
    <w:p w:rsidR="00C141A8" w:rsidRDefault="00C141A8" w:rsidP="004A780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отвлекайте </w:t>
      </w:r>
      <w:r w:rsidR="00AF7CFD" w:rsidRPr="00AF7CFD">
        <w:rPr>
          <w:rFonts w:ascii="Times New Roman" w:hAnsi="Times New Roman" w:cs="Times New Roman"/>
          <w:sz w:val="28"/>
          <w:szCs w:val="28"/>
        </w:rPr>
        <w:t xml:space="preserve"> ребенка разговорами и выкриками с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3BA4" w:rsidRDefault="00C141A8" w:rsidP="004A780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одергивайте своего ребенка, </w:t>
      </w:r>
      <w:r w:rsidRPr="00C141A8">
        <w:rPr>
          <w:rFonts w:ascii="Times New Roman" w:hAnsi="Times New Roman" w:cs="Times New Roman"/>
          <w:sz w:val="28"/>
          <w:szCs w:val="28"/>
        </w:rPr>
        <w:t>поправляя ему </w:t>
      </w:r>
      <w:r w:rsidRPr="00C141A8">
        <w:rPr>
          <w:rFonts w:ascii="Times New Roman" w:hAnsi="Times New Roman" w:cs="Times New Roman"/>
          <w:bCs/>
          <w:sz w:val="28"/>
          <w:szCs w:val="28"/>
        </w:rPr>
        <w:t>праздничный костюм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7CFD" w:rsidRDefault="00AF7CFD" w:rsidP="004A780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CFD">
        <w:rPr>
          <w:rFonts w:ascii="Times New Roman" w:hAnsi="Times New Roman" w:cs="Times New Roman"/>
          <w:sz w:val="28"/>
          <w:szCs w:val="28"/>
        </w:rPr>
        <w:t>Во время проведения утренника запрещается пользоваться сотовыми телефонами.</w:t>
      </w:r>
    </w:p>
    <w:p w:rsidR="002B45BE" w:rsidRPr="004A780C" w:rsidRDefault="002B45BE" w:rsidP="004A780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45BE">
        <w:rPr>
          <w:rFonts w:ascii="Times New Roman" w:hAnsi="Times New Roman" w:cs="Times New Roman"/>
          <w:bCs/>
          <w:sz w:val="28"/>
          <w:szCs w:val="28"/>
        </w:rPr>
        <w:t xml:space="preserve">Разговоры друг с другом тоже следует исключить. Если не интересен момент </w:t>
      </w:r>
      <w:r>
        <w:rPr>
          <w:rFonts w:ascii="Times New Roman" w:hAnsi="Times New Roman" w:cs="Times New Roman"/>
          <w:bCs/>
          <w:sz w:val="28"/>
          <w:szCs w:val="28"/>
        </w:rPr>
        <w:t>праздника В</w:t>
      </w:r>
      <w:r w:rsidRPr="002B45BE">
        <w:rPr>
          <w:rFonts w:ascii="Times New Roman" w:hAnsi="Times New Roman" w:cs="Times New Roman"/>
          <w:bCs/>
          <w:sz w:val="28"/>
          <w:szCs w:val="28"/>
        </w:rPr>
        <w:t>ам, то помните, что он интересен тем родителям, чей ребёнок сейчас выступает</w:t>
      </w:r>
      <w:r w:rsidRPr="002B45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A7F5C" w:rsidRPr="005A7F5C" w:rsidRDefault="00103426" w:rsidP="005A7F5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Ваш ребенок  отказывается </w:t>
      </w:r>
      <w:r w:rsidR="005A7F5C" w:rsidRPr="005A7F5C">
        <w:rPr>
          <w:rFonts w:ascii="Times New Roman" w:hAnsi="Times New Roman" w:cs="Times New Roman"/>
          <w:sz w:val="28"/>
          <w:szCs w:val="28"/>
        </w:rPr>
        <w:t xml:space="preserve"> участвовать в мероприятии, не желает участвовать в хороводах, играх (возможно долгое время отсутствовал в детском саду), </w:t>
      </w:r>
      <w:r w:rsidR="00AB5747">
        <w:rPr>
          <w:rFonts w:ascii="Times New Roman" w:hAnsi="Times New Roman" w:cs="Times New Roman"/>
          <w:sz w:val="28"/>
          <w:szCs w:val="28"/>
        </w:rPr>
        <w:t>нельзя заставлять его, в</w:t>
      </w:r>
      <w:r w:rsidR="005A7F5C" w:rsidRPr="005A7F5C">
        <w:rPr>
          <w:rFonts w:ascii="Times New Roman" w:hAnsi="Times New Roman" w:cs="Times New Roman"/>
          <w:sz w:val="28"/>
          <w:szCs w:val="28"/>
        </w:rPr>
        <w:t>озможно, вы с ребёнком просто будете наблюдать за праздником как зрители.</w:t>
      </w:r>
    </w:p>
    <w:p w:rsidR="002369D1" w:rsidRPr="002369D1" w:rsidRDefault="005A7F5C" w:rsidP="002369D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7F5C">
        <w:rPr>
          <w:rFonts w:ascii="Times New Roman" w:hAnsi="Times New Roman" w:cs="Times New Roman"/>
          <w:sz w:val="28"/>
          <w:szCs w:val="28"/>
        </w:rPr>
        <w:t xml:space="preserve">Не забывайте: чтобы ребёнок усвоил </w:t>
      </w:r>
      <w:r w:rsidR="0005557D">
        <w:rPr>
          <w:rFonts w:ascii="Times New Roman" w:hAnsi="Times New Roman" w:cs="Times New Roman"/>
          <w:sz w:val="28"/>
          <w:szCs w:val="28"/>
        </w:rPr>
        <w:t xml:space="preserve"> музыкальный репертуар праздника </w:t>
      </w:r>
      <w:r w:rsidRPr="0005557D">
        <w:rPr>
          <w:rFonts w:ascii="Times New Roman" w:hAnsi="Times New Roman" w:cs="Times New Roman"/>
          <w:sz w:val="28"/>
          <w:szCs w:val="28"/>
        </w:rPr>
        <w:t>(песни, танцы, хороводы, игры, стихи, инс</w:t>
      </w:r>
      <w:r w:rsidR="0005557D">
        <w:rPr>
          <w:rFonts w:ascii="Times New Roman" w:hAnsi="Times New Roman" w:cs="Times New Roman"/>
          <w:sz w:val="28"/>
          <w:szCs w:val="28"/>
        </w:rPr>
        <w:t xml:space="preserve">ценировки) и уверенно  </w:t>
      </w:r>
      <w:r w:rsidRPr="0005557D">
        <w:rPr>
          <w:rFonts w:ascii="Times New Roman" w:hAnsi="Times New Roman" w:cs="Times New Roman"/>
          <w:sz w:val="28"/>
          <w:szCs w:val="28"/>
        </w:rPr>
        <w:t xml:space="preserve">чувствовал </w:t>
      </w:r>
      <w:r w:rsidR="0005557D">
        <w:rPr>
          <w:rFonts w:ascii="Times New Roman" w:hAnsi="Times New Roman" w:cs="Times New Roman"/>
          <w:sz w:val="28"/>
          <w:szCs w:val="28"/>
        </w:rPr>
        <w:t>себя на празднике</w:t>
      </w:r>
      <w:r w:rsidR="002369D1">
        <w:rPr>
          <w:rFonts w:ascii="Times New Roman" w:hAnsi="Times New Roman" w:cs="Times New Roman"/>
          <w:sz w:val="28"/>
          <w:szCs w:val="28"/>
        </w:rPr>
        <w:t xml:space="preserve">, </w:t>
      </w:r>
      <w:r w:rsidR="0005557D">
        <w:rPr>
          <w:rFonts w:ascii="Times New Roman" w:hAnsi="Times New Roman" w:cs="Times New Roman"/>
          <w:sz w:val="28"/>
          <w:szCs w:val="28"/>
        </w:rPr>
        <w:t xml:space="preserve"> </w:t>
      </w:r>
      <w:r w:rsidR="002369D1">
        <w:rPr>
          <w:rFonts w:ascii="Times New Roman" w:hAnsi="Times New Roman" w:cs="Times New Roman"/>
          <w:sz w:val="28"/>
          <w:szCs w:val="28"/>
        </w:rPr>
        <w:t xml:space="preserve"> </w:t>
      </w:r>
      <w:r w:rsidR="002369D1" w:rsidRPr="002369D1">
        <w:rPr>
          <w:rFonts w:ascii="Times New Roman" w:hAnsi="Times New Roman" w:cs="Times New Roman"/>
          <w:sz w:val="28"/>
          <w:szCs w:val="28"/>
        </w:rPr>
        <w:t xml:space="preserve">постарайтесь не пропускать детский </w:t>
      </w:r>
      <w:r w:rsidR="002369D1">
        <w:rPr>
          <w:rFonts w:ascii="Times New Roman" w:hAnsi="Times New Roman" w:cs="Times New Roman"/>
          <w:sz w:val="28"/>
          <w:szCs w:val="28"/>
        </w:rPr>
        <w:t>сад без уважительных причин (репертуар разучивается в течени</w:t>
      </w:r>
      <w:proofErr w:type="gramStart"/>
      <w:r w:rsidR="002369D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369D1">
        <w:rPr>
          <w:rFonts w:ascii="Times New Roman" w:hAnsi="Times New Roman" w:cs="Times New Roman"/>
          <w:sz w:val="28"/>
          <w:szCs w:val="28"/>
        </w:rPr>
        <w:t xml:space="preserve">  5-8  занятий).</w:t>
      </w:r>
    </w:p>
    <w:p w:rsidR="006C306D" w:rsidRPr="006C306D" w:rsidRDefault="00F56099" w:rsidP="006C306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9D1">
        <w:rPr>
          <w:rFonts w:ascii="Times New Roman" w:hAnsi="Times New Roman" w:cs="Times New Roman"/>
          <w:sz w:val="28"/>
          <w:szCs w:val="28"/>
        </w:rPr>
        <w:t>Подготавливая ребенка к утреннику, </w:t>
      </w:r>
      <w:r w:rsidRPr="002369D1">
        <w:rPr>
          <w:rFonts w:ascii="Times New Roman" w:hAnsi="Times New Roman" w:cs="Times New Roman"/>
          <w:bCs/>
          <w:sz w:val="28"/>
          <w:szCs w:val="28"/>
        </w:rPr>
        <w:t>мамам и папам не стоит забывать о себе</w:t>
      </w:r>
      <w:r w:rsidRPr="002369D1">
        <w:rPr>
          <w:rFonts w:ascii="Times New Roman" w:hAnsi="Times New Roman" w:cs="Times New Roman"/>
          <w:sz w:val="28"/>
          <w:szCs w:val="28"/>
        </w:rPr>
        <w:t xml:space="preserve">. Родителям тоже необходимо выглядеть на утреннике хорошо и радовать ребенка своим опрятным видом (тем более, это – положительный пример). </w:t>
      </w:r>
    </w:p>
    <w:p w:rsidR="006C306D" w:rsidRPr="002369D1" w:rsidRDefault="006C306D" w:rsidP="002369D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жалейте аплодисментов.</w:t>
      </w:r>
    </w:p>
    <w:p w:rsidR="002E5A9A" w:rsidRDefault="002E5A9A" w:rsidP="00AF43E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43EB">
        <w:rPr>
          <w:rFonts w:ascii="Times New Roman" w:hAnsi="Times New Roman" w:cs="Times New Roman"/>
          <w:sz w:val="28"/>
          <w:szCs w:val="28"/>
        </w:rPr>
        <w:t>Для каждого родителя его ребёнок – самый лучший. И давайте уважать друг друга.</w:t>
      </w:r>
    </w:p>
    <w:p w:rsidR="00AF43EB" w:rsidRDefault="00AF43EB" w:rsidP="00302EE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302EE8" w:rsidRDefault="00302EE8" w:rsidP="00302EE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302EE8" w:rsidRDefault="00302EE8" w:rsidP="00302EE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302EE8" w:rsidRPr="00AF43EB" w:rsidRDefault="00302EE8" w:rsidP="00302EE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CF68B8" w:rsidRDefault="00CF68B8" w:rsidP="00CF68B8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76A10C" wp14:editId="5E0D02D4">
            <wp:extent cx="4125191" cy="2171700"/>
            <wp:effectExtent l="0" t="0" r="8890" b="0"/>
            <wp:docPr id="2" name="Рисунок 2" descr="C:\Users\связной\Desktop\дети с родителям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язной\Desktop\дети с родителями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192" cy="217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68B8" w:rsidSect="00F56B12">
      <w:footerReference w:type="default" r:id="rId10"/>
      <w:pgSz w:w="11906" w:h="16838"/>
      <w:pgMar w:top="1134" w:right="850" w:bottom="1134" w:left="1701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2F" w:rsidRDefault="005C462F" w:rsidP="002E5A9A">
      <w:pPr>
        <w:spacing w:after="0" w:line="240" w:lineRule="auto"/>
      </w:pPr>
      <w:r>
        <w:separator/>
      </w:r>
    </w:p>
  </w:endnote>
  <w:endnote w:type="continuationSeparator" w:id="0">
    <w:p w:rsidR="005C462F" w:rsidRDefault="005C462F" w:rsidP="002E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504223"/>
      <w:docPartObj>
        <w:docPartGallery w:val="Page Numbers (Bottom of Page)"/>
        <w:docPartUnique/>
      </w:docPartObj>
    </w:sdtPr>
    <w:sdtContent>
      <w:p w:rsidR="002E5A9A" w:rsidRDefault="002E5A9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8B8">
          <w:rPr>
            <w:noProof/>
          </w:rPr>
          <w:t>1</w:t>
        </w:r>
        <w:r>
          <w:fldChar w:fldCharType="end"/>
        </w:r>
      </w:p>
    </w:sdtContent>
  </w:sdt>
  <w:p w:rsidR="002E5A9A" w:rsidRDefault="002E5A9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2F" w:rsidRDefault="005C462F" w:rsidP="002E5A9A">
      <w:pPr>
        <w:spacing w:after="0" w:line="240" w:lineRule="auto"/>
      </w:pPr>
      <w:r>
        <w:separator/>
      </w:r>
    </w:p>
  </w:footnote>
  <w:footnote w:type="continuationSeparator" w:id="0">
    <w:p w:rsidR="005C462F" w:rsidRDefault="005C462F" w:rsidP="002E5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C96"/>
    <w:multiLevelType w:val="multilevel"/>
    <w:tmpl w:val="D000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41D9C"/>
    <w:multiLevelType w:val="multilevel"/>
    <w:tmpl w:val="67AE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03560"/>
    <w:multiLevelType w:val="multilevel"/>
    <w:tmpl w:val="BD70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25F43"/>
    <w:multiLevelType w:val="multilevel"/>
    <w:tmpl w:val="A1B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B144B6"/>
    <w:multiLevelType w:val="multilevel"/>
    <w:tmpl w:val="9D8C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144E26"/>
    <w:multiLevelType w:val="multilevel"/>
    <w:tmpl w:val="86F0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2E027B"/>
    <w:multiLevelType w:val="multilevel"/>
    <w:tmpl w:val="A1B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FA"/>
    <w:rsid w:val="00004811"/>
    <w:rsid w:val="000354A0"/>
    <w:rsid w:val="0005557D"/>
    <w:rsid w:val="00071CD8"/>
    <w:rsid w:val="00072F3C"/>
    <w:rsid w:val="00083042"/>
    <w:rsid w:val="00084E7B"/>
    <w:rsid w:val="000B60B4"/>
    <w:rsid w:val="000C0473"/>
    <w:rsid w:val="000C72A2"/>
    <w:rsid w:val="000F7819"/>
    <w:rsid w:val="00103426"/>
    <w:rsid w:val="00115BB7"/>
    <w:rsid w:val="00125FC9"/>
    <w:rsid w:val="0013583D"/>
    <w:rsid w:val="001359B4"/>
    <w:rsid w:val="00147BA9"/>
    <w:rsid w:val="00153BA4"/>
    <w:rsid w:val="00170CE7"/>
    <w:rsid w:val="00170DD7"/>
    <w:rsid w:val="00174563"/>
    <w:rsid w:val="00175CA8"/>
    <w:rsid w:val="00187572"/>
    <w:rsid w:val="00195014"/>
    <w:rsid w:val="001A196A"/>
    <w:rsid w:val="0022100D"/>
    <w:rsid w:val="002304B3"/>
    <w:rsid w:val="002369D1"/>
    <w:rsid w:val="00242973"/>
    <w:rsid w:val="002B45BE"/>
    <w:rsid w:val="002D3493"/>
    <w:rsid w:val="002E5A9A"/>
    <w:rsid w:val="002F3883"/>
    <w:rsid w:val="00300675"/>
    <w:rsid w:val="00302EE8"/>
    <w:rsid w:val="00332518"/>
    <w:rsid w:val="00362A9F"/>
    <w:rsid w:val="003E585A"/>
    <w:rsid w:val="003F39AC"/>
    <w:rsid w:val="003F7A48"/>
    <w:rsid w:val="00414FF2"/>
    <w:rsid w:val="004328A8"/>
    <w:rsid w:val="00476F2C"/>
    <w:rsid w:val="004A60D5"/>
    <w:rsid w:val="004A725E"/>
    <w:rsid w:val="004A780C"/>
    <w:rsid w:val="00514E05"/>
    <w:rsid w:val="0051788C"/>
    <w:rsid w:val="0055612C"/>
    <w:rsid w:val="0057386A"/>
    <w:rsid w:val="005A430F"/>
    <w:rsid w:val="005A7F5C"/>
    <w:rsid w:val="005C462F"/>
    <w:rsid w:val="005C584A"/>
    <w:rsid w:val="00632002"/>
    <w:rsid w:val="00657235"/>
    <w:rsid w:val="00665E49"/>
    <w:rsid w:val="0067531B"/>
    <w:rsid w:val="00682DFC"/>
    <w:rsid w:val="006C150F"/>
    <w:rsid w:val="006C306D"/>
    <w:rsid w:val="006E3572"/>
    <w:rsid w:val="007471C5"/>
    <w:rsid w:val="0076188D"/>
    <w:rsid w:val="00780FEE"/>
    <w:rsid w:val="007A5ED9"/>
    <w:rsid w:val="007C220C"/>
    <w:rsid w:val="007D138B"/>
    <w:rsid w:val="007D5944"/>
    <w:rsid w:val="007F7517"/>
    <w:rsid w:val="00862BCC"/>
    <w:rsid w:val="008731C5"/>
    <w:rsid w:val="008A4AAC"/>
    <w:rsid w:val="008C3580"/>
    <w:rsid w:val="008C4DC8"/>
    <w:rsid w:val="008D4DCB"/>
    <w:rsid w:val="008D6A62"/>
    <w:rsid w:val="00954752"/>
    <w:rsid w:val="00982D01"/>
    <w:rsid w:val="00985ED8"/>
    <w:rsid w:val="009A0A37"/>
    <w:rsid w:val="009C22CA"/>
    <w:rsid w:val="009C4DFA"/>
    <w:rsid w:val="009D65FA"/>
    <w:rsid w:val="00A04761"/>
    <w:rsid w:val="00A114B3"/>
    <w:rsid w:val="00A21473"/>
    <w:rsid w:val="00A23F21"/>
    <w:rsid w:val="00A31939"/>
    <w:rsid w:val="00A5622D"/>
    <w:rsid w:val="00A60719"/>
    <w:rsid w:val="00A84CD6"/>
    <w:rsid w:val="00A9371B"/>
    <w:rsid w:val="00AA2084"/>
    <w:rsid w:val="00AB5747"/>
    <w:rsid w:val="00AB6097"/>
    <w:rsid w:val="00AF43EB"/>
    <w:rsid w:val="00AF7CFD"/>
    <w:rsid w:val="00B12B07"/>
    <w:rsid w:val="00B3659F"/>
    <w:rsid w:val="00B403F6"/>
    <w:rsid w:val="00B510CD"/>
    <w:rsid w:val="00B838F3"/>
    <w:rsid w:val="00BB0219"/>
    <w:rsid w:val="00C10B94"/>
    <w:rsid w:val="00C13AFE"/>
    <w:rsid w:val="00C141A8"/>
    <w:rsid w:val="00CD0C98"/>
    <w:rsid w:val="00CF68B8"/>
    <w:rsid w:val="00D663B1"/>
    <w:rsid w:val="00E24AE4"/>
    <w:rsid w:val="00E34C5B"/>
    <w:rsid w:val="00E360E2"/>
    <w:rsid w:val="00E37BEC"/>
    <w:rsid w:val="00E4010A"/>
    <w:rsid w:val="00EA651F"/>
    <w:rsid w:val="00EB48A6"/>
    <w:rsid w:val="00EB5085"/>
    <w:rsid w:val="00EC4F6E"/>
    <w:rsid w:val="00ED3C98"/>
    <w:rsid w:val="00EF43A4"/>
    <w:rsid w:val="00F065E6"/>
    <w:rsid w:val="00F55B88"/>
    <w:rsid w:val="00F56099"/>
    <w:rsid w:val="00F56B12"/>
    <w:rsid w:val="00F66660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1C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D0C98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369D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E5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5A9A"/>
  </w:style>
  <w:style w:type="paragraph" w:styleId="aa">
    <w:name w:val="footer"/>
    <w:basedOn w:val="a"/>
    <w:link w:val="ab"/>
    <w:uiPriority w:val="99"/>
    <w:unhideWhenUsed/>
    <w:rsid w:val="002E5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5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1C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D0C98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369D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E5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5A9A"/>
  </w:style>
  <w:style w:type="paragraph" w:styleId="aa">
    <w:name w:val="footer"/>
    <w:basedOn w:val="a"/>
    <w:link w:val="ab"/>
    <w:uiPriority w:val="99"/>
    <w:unhideWhenUsed/>
    <w:rsid w:val="002E5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26</cp:revision>
  <dcterms:created xsi:type="dcterms:W3CDTF">2018-12-01T17:37:00Z</dcterms:created>
  <dcterms:modified xsi:type="dcterms:W3CDTF">2018-12-01T18:39:00Z</dcterms:modified>
</cp:coreProperties>
</file>