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CD" w:rsidRPr="00FC57CD" w:rsidRDefault="00FC57CD" w:rsidP="00FC57CD">
      <w:pPr>
        <w:spacing w:after="0" w:line="240" w:lineRule="auto"/>
        <w:ind w:left="5245"/>
        <w:rPr>
          <w:rFonts w:ascii="Times New Roman" w:hAnsi="Times New Roman" w:cs="Times New Roman"/>
          <w:b/>
        </w:rPr>
      </w:pPr>
      <w:r w:rsidRPr="00FC57CD">
        <w:rPr>
          <w:rFonts w:ascii="Times New Roman" w:hAnsi="Times New Roman" w:cs="Times New Roman"/>
          <w:b/>
        </w:rPr>
        <w:t>Утверждено:</w:t>
      </w:r>
    </w:p>
    <w:p w:rsidR="00FC57CD" w:rsidRDefault="00FC57CD" w:rsidP="00FC57CD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FC57CD">
        <w:rPr>
          <w:rFonts w:ascii="Times New Roman" w:hAnsi="Times New Roman" w:cs="Times New Roman"/>
        </w:rPr>
        <w:t>Заведующий</w:t>
      </w:r>
      <w:r>
        <w:rPr>
          <w:rFonts w:ascii="Times New Roman" w:hAnsi="Times New Roman" w:cs="Times New Roman"/>
        </w:rPr>
        <w:t xml:space="preserve"> </w:t>
      </w:r>
      <w:r w:rsidRPr="00FC57CD">
        <w:rPr>
          <w:rFonts w:ascii="Times New Roman" w:hAnsi="Times New Roman" w:cs="Times New Roman"/>
        </w:rPr>
        <w:t xml:space="preserve">МКДОУ </w:t>
      </w:r>
    </w:p>
    <w:p w:rsidR="00FC57CD" w:rsidRPr="00FC57CD" w:rsidRDefault="00FC57CD" w:rsidP="00FC57CD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FC57CD">
        <w:rPr>
          <w:rFonts w:ascii="Times New Roman" w:hAnsi="Times New Roman" w:cs="Times New Roman"/>
        </w:rPr>
        <w:t>«Бугалышский детский сад №2»</w:t>
      </w:r>
    </w:p>
    <w:p w:rsidR="00FC57CD" w:rsidRPr="00FC57CD" w:rsidRDefault="00FC57CD" w:rsidP="00FC57CD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FC57CD">
        <w:rPr>
          <w:rFonts w:ascii="Times New Roman" w:hAnsi="Times New Roman" w:cs="Times New Roman"/>
        </w:rPr>
        <w:t xml:space="preserve">___________ </w:t>
      </w:r>
      <w:proofErr w:type="spellStart"/>
      <w:r w:rsidRPr="00FC57CD">
        <w:rPr>
          <w:rFonts w:ascii="Times New Roman" w:hAnsi="Times New Roman" w:cs="Times New Roman"/>
        </w:rPr>
        <w:t>Мулланурова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C57CD">
        <w:rPr>
          <w:rFonts w:ascii="Times New Roman" w:hAnsi="Times New Roman" w:cs="Times New Roman"/>
        </w:rPr>
        <w:t xml:space="preserve"> З.М.</w:t>
      </w:r>
    </w:p>
    <w:p w:rsidR="00FC57CD" w:rsidRPr="00FC57CD" w:rsidRDefault="00FC57CD" w:rsidP="00FC57CD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FC57CD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>___</w:t>
      </w:r>
      <w:r w:rsidRPr="00FC57CD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___</w:t>
      </w:r>
      <w:r w:rsidRPr="00FC57C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_________ </w:t>
      </w:r>
      <w:r w:rsidRPr="00FC57C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FC57CD">
        <w:rPr>
          <w:rFonts w:ascii="Times New Roman" w:hAnsi="Times New Roman" w:cs="Times New Roman"/>
        </w:rPr>
        <w:t>г</w:t>
      </w:r>
    </w:p>
    <w:p w:rsidR="00FC57CD" w:rsidRDefault="00FC57CD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57CD" w:rsidRDefault="00FC57CD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734" w:rsidRDefault="00FC57CD">
      <w:pPr>
        <w:pStyle w:val="normal"/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FC57CD" w:rsidRDefault="00FC57CD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проведении  выставки  творческих работ </w:t>
      </w:r>
    </w:p>
    <w:p w:rsidR="00442734" w:rsidRDefault="00FC57CD">
      <w:pPr>
        <w:pStyle w:val="normal"/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«Мой друг – светофор»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Организация конкурса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– выставка «Мой друг - светофор» (далее конкурс) – конкурс поделок из различных материалов.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и задачи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Пропаганда безопасного поведения на дороге, соблюдения правил дорожного движения.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Активизация творческой деятельности детей, педагогов, родителей.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Выявление и поощрение талантливых участников конкурса.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Создание единого пространства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ребёнка в детском саду и семье.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Условия конкурса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Участниками конкурса могут быть дети дошкольного возраста и их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На конкурс принимаются поделки, выполненные из различного материала (бумага, дерево, пластмасса,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 и др.). Поделка представляет собой объемную игрушку «светофор», размер которой определяется участниками самостоятельно.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Каждая поделка должна иметь сопроводительную карточку с указанием названия работы, фамилии и имени автора.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Поделки на конк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 принимаются с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29 октября 2021 г.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Критерии оценки: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Конкурсные работы должны быть аккуратно и эстетично оформлены, приспособлены к экспонированию.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Победители конкурса определяются по следующим номинациям:</w:t>
      </w:r>
    </w:p>
    <w:p w:rsidR="00442734" w:rsidRDefault="00FC57CD" w:rsidP="00FC57CD">
      <w:pPr>
        <w:pStyle w:val="normal"/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«Забавный светофор» (самая 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гинальная поделка);</w:t>
      </w:r>
    </w:p>
    <w:p w:rsidR="00442734" w:rsidRDefault="00FC57CD" w:rsidP="00FC57CD">
      <w:pPr>
        <w:pStyle w:val="normal"/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«Светофор - великан» (самая большая поделка);</w:t>
      </w:r>
    </w:p>
    <w:p w:rsidR="00442734" w:rsidRDefault="00FC57CD" w:rsidP="00FC57CD">
      <w:pPr>
        <w:pStyle w:val="normal"/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«Мал да удал!» (самый маленький светофор);</w:t>
      </w:r>
    </w:p>
    <w:p w:rsidR="00442734" w:rsidRDefault="00FC57CD" w:rsidP="00FC57CD">
      <w:pPr>
        <w:pStyle w:val="normal"/>
        <w:numPr>
          <w:ilvl w:val="0"/>
          <w:numId w:val="1"/>
        </w:numPr>
        <w:shd w:val="clear" w:color="auto" w:fill="FFFFFF"/>
        <w:spacing w:before="30" w:after="3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«Друг пешеходов» (максимально правдоподобная копия светофора).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Подведение итогов</w:t>
      </w:r>
    </w:p>
    <w:p w:rsidR="00FC57CD" w:rsidRDefault="00FC57CD" w:rsidP="00FC57CD">
      <w:pPr>
        <w:pStyle w:val="normal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Итоги конкурса подводит жюри, в состав которого входят: </w:t>
      </w:r>
    </w:p>
    <w:p w:rsidR="00FC57CD" w:rsidRDefault="00FC57CD" w:rsidP="00FC57CD">
      <w:pPr>
        <w:pStyle w:val="normal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Мулланурова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З.М., </w:t>
      </w:r>
    </w:p>
    <w:p w:rsidR="00FC57CD" w:rsidRDefault="00FC57CD" w:rsidP="00FC57CD">
      <w:pPr>
        <w:pStyle w:val="normal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Шерстобитова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</w:t>
      </w:r>
    </w:p>
    <w:p w:rsidR="00FC57CD" w:rsidRDefault="00FC57CD" w:rsidP="00FC57CD">
      <w:pPr>
        <w:pStyle w:val="normal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по БДД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Е.И., </w:t>
      </w:r>
    </w:p>
    <w:p w:rsidR="00442734" w:rsidRDefault="00FC57CD" w:rsidP="00FC57CD">
      <w:pPr>
        <w:pStyle w:val="normal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родительского комитета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</w:t>
      </w:r>
    </w:p>
    <w:p w:rsidR="00442734" w:rsidRDefault="00FC57CD" w:rsidP="00FC57CD">
      <w:pPr>
        <w:pStyle w:val="normal"/>
        <w:shd w:val="clear" w:color="auto" w:fill="FFFFFF"/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Победители конкурса награждаются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благодарностями и поощрительными призами.</w:t>
      </w:r>
    </w:p>
    <w:sectPr w:rsidR="00442734" w:rsidSect="00FC57CD">
      <w:pgSz w:w="11906" w:h="16838"/>
      <w:pgMar w:top="1134" w:right="1133" w:bottom="127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7BFC"/>
    <w:multiLevelType w:val="multilevel"/>
    <w:tmpl w:val="FEA0C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BEB10F5"/>
    <w:multiLevelType w:val="hybridMultilevel"/>
    <w:tmpl w:val="656E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734"/>
    <w:rsid w:val="00442734"/>
    <w:rsid w:val="00FC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427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427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427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427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427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427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2734"/>
  </w:style>
  <w:style w:type="table" w:customStyle="1" w:styleId="TableNormal">
    <w:name w:val="Table Normal"/>
    <w:rsid w:val="004427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427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427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2021-10-13T06:54:00Z</cp:lastPrinted>
  <dcterms:created xsi:type="dcterms:W3CDTF">2021-10-13T06:46:00Z</dcterms:created>
  <dcterms:modified xsi:type="dcterms:W3CDTF">2021-10-13T06:56:00Z</dcterms:modified>
</cp:coreProperties>
</file>