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26A" w:rsidRDefault="005C426A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Усть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Машский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детский сад. Педагогам и родителям.</w:t>
      </w:r>
    </w:p>
    <w:p w:rsidR="004701EC" w:rsidRDefault="005C426A" w:rsidP="005C426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4701EC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Комплекс </w:t>
      </w:r>
      <w:proofErr w:type="spellStart"/>
      <w:r w:rsidRPr="004701EC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логоритмических</w:t>
      </w:r>
      <w:proofErr w:type="spellEnd"/>
      <w:r w:rsidRPr="004701EC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 xml:space="preserve"> игр и упражнений </w:t>
      </w:r>
    </w:p>
    <w:p w:rsidR="005C426A" w:rsidRPr="004701EC" w:rsidRDefault="005C426A" w:rsidP="005C426A">
      <w:pPr>
        <w:jc w:val="center"/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</w:pPr>
      <w:r w:rsidRPr="004701EC">
        <w:rPr>
          <w:rFonts w:ascii="Times New Roman" w:hAnsi="Times New Roman" w:cs="Times New Roman"/>
          <w:b/>
          <w:color w:val="000000"/>
          <w:sz w:val="36"/>
          <w:szCs w:val="36"/>
          <w:shd w:val="clear" w:color="auto" w:fill="FFFFFF"/>
        </w:rPr>
        <w:t>для детей дошкольного возраста</w:t>
      </w:r>
    </w:p>
    <w:p w:rsidR="00F14F03" w:rsidRDefault="00F14F03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</w:p>
    <w:p w:rsidR="004337EA" w:rsidRPr="00F14F03" w:rsidRDefault="004337E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14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Логоритмическая</w:t>
      </w:r>
      <w:proofErr w:type="spellEnd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«</w:t>
      </w:r>
      <w:proofErr w:type="spellStart"/>
      <w:r w:rsidRPr="00F14F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Капустка</w:t>
      </w:r>
      <w:proofErr w:type="spellEnd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" name="Рисунок 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Время: от 2 минут</w:t>
      </w:r>
      <w:r w:rsid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проговаривает стих чётко и ритмично. Движения кистей рук соответствуют словам.</w:t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собираются к ведущему.</w:t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</w:t>
      </w:r>
      <w:r w:rsid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капустку</w:t>
      </w:r>
      <w:proofErr w:type="spellEnd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режем-режем,</w:t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(рёбра ладоней поочерёдно "барабанят")</w:t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proofErr w:type="spellStart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капустку</w:t>
      </w:r>
      <w:proofErr w:type="spellEnd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солим-солим,</w:t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(собираем пальцы в щепотку и "солим")</w:t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proofErr w:type="spellStart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капустку</w:t>
      </w:r>
      <w:proofErr w:type="spellEnd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трём-трём,</w:t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ладонь о ладонь)</w:t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Мы </w:t>
      </w:r>
      <w:proofErr w:type="spellStart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капустку</w:t>
      </w:r>
      <w:proofErr w:type="spellEnd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жмём-жмём.</w:t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(открытые кисти сжимаем в кулак)</w:t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Садимся на колени в круг </w:t>
      </w:r>
      <w:proofErr w:type="gramStart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-п</w:t>
      </w:r>
      <w:proofErr w:type="gramEnd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лечо к плечу. К</w:t>
      </w:r>
      <w:r w:rsid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ладём правую руку на колено сосе</w:t>
      </w:r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ду справа и левую </w:t>
      </w:r>
      <w:proofErr w:type="gramStart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-с</w:t>
      </w:r>
      <w:proofErr w:type="gramEnd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оседу слева. Проговариваем и проделываем </w:t>
      </w:r>
      <w:proofErr w:type="gramStart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всё то</w:t>
      </w:r>
      <w:proofErr w:type="gramEnd"/>
      <w:r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же самое на коленях соседей, удерживая общий ритм.</w:t>
      </w:r>
    </w:p>
    <w:p w:rsidR="00F14F03" w:rsidRDefault="00F14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</w:p>
    <w:p w:rsidR="004337EA" w:rsidRPr="005C426A" w:rsidRDefault="005C42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9D2">
        <w:rPr>
          <w:rFonts w:ascii="Times New Roman" w:hAnsi="Times New Roman" w:cs="Times New Roman"/>
          <w:sz w:val="28"/>
          <w:szCs w:val="28"/>
        </w:rPr>
        <w:pict>
          <v:shape id="Рисунок 3" o:spid="_x0000_i1025" type="#_x0000_t75" alt="👉" style="width:12pt;height:12pt;visibility:visible;mso-wrap-style:square">
            <v:imagedata r:id="rId6" o:title="👉"/>
          </v:shape>
        </w:pic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Логоритмическая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«</w:t>
      </w:r>
      <w:r w:rsidR="004337EA" w:rsidRPr="00F14F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Зайцы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4" name="Рисунок 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Время: от 2 минут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проговаривает стих чётко и ритмично.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собираются к ведущему.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Одну рука согнута в локте, пальцы открытой ладони направлены вверх - это "сосна". Другой рукой обозначаем "зайца под сосной" (из собранной кисти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торчат два пальца 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"уши"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)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высокой сосной скачет зайка косой,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(рука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-"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сосна" неподвижна, рука-"зайка" скачет)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 другою сосной скачет зайка другой.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(меняем руки, "зайка" становится "сосной"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мере овладения детьми координац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увеличиваем темп, сохраняя чёткость и ритмичность проговариваемого текста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4F03" w:rsidRDefault="00F14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</w:p>
    <w:p w:rsidR="004337EA" w:rsidRPr="005C426A" w:rsidRDefault="005C42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9D2">
        <w:rPr>
          <w:rFonts w:ascii="Times New Roman" w:hAnsi="Times New Roman" w:cs="Times New Roman"/>
          <w:sz w:val="28"/>
          <w:szCs w:val="28"/>
        </w:rPr>
        <w:pict>
          <v:shape id="Рисунок 5" o:spid="_x0000_i1026" type="#_x0000_t75" alt="👉" style="width:12pt;height:12pt;visibility:visible;mso-wrap-style:square">
            <v:imagedata r:id="rId6" o:title="👉"/>
          </v:shape>
        </w:pic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Логоритмическая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«</w:t>
      </w:r>
      <w:r w:rsidR="004337EA" w:rsidRPr="00F14F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Ароматная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6" name="Рисунок 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Время: от 3 минут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проговаривает стих чётко и ритмично.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собираются к ведущему.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поставим в печь пирог и достанем из печи,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(две ладони 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себя и к себе)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 трубы идёт дымок-такой приятный!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(круговые движения руками, довольная улыбка)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за лесом у реки повар Булочка живёт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(указываем двумя большими пальцами за себя и показываем походку толстого повара)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утрам печёт пирог он, ароматный!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(показываем размер пирога и рисуем большую улыбку)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вместе проделываем упражнение в медленном ("великаны") и быстром ("торопыжки") темпе. Потом предлагаем детям по их желанию разделиться на команды "Великаны" и "Торопыжки", примерно 50% на 50 %. Одна команда проговаривает в соответствующем характере самостоятельно (без педагога)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другая -смотрит. Затем меняемся.</w:t>
      </w:r>
    </w:p>
    <w:p w:rsidR="00F14F03" w:rsidRDefault="00F14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</w:p>
    <w:p w:rsidR="004337EA" w:rsidRPr="005C426A" w:rsidRDefault="005C42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9D2">
        <w:rPr>
          <w:rFonts w:ascii="Times New Roman" w:hAnsi="Times New Roman" w:cs="Times New Roman"/>
          <w:sz w:val="28"/>
          <w:szCs w:val="28"/>
        </w:rPr>
        <w:pict>
          <v:shape id="Рисунок 7" o:spid="_x0000_i1027" type="#_x0000_t75" alt="👉" style="width:12pt;height:12pt;visibility:visible;mso-wrap-style:square">
            <v:imagedata r:id="rId6" o:title="👉"/>
          </v:shape>
        </w:pic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Логоритмическая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«</w:t>
      </w:r>
      <w:r w:rsidR="004337EA" w:rsidRPr="00F14F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Два медведя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8" name="Рисунок 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Время: от 3 минут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проговаривает стих чётко и ритмично.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собираются к ведущему.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Привносите театральность( интонацией голоса, мимикой, эмоцией) в проговаривание текста, эмоциональная окраска сделает упражнение ещё более эффективным.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(садимся на пятки, локти кладём на колени и раскачиваемся корпусом 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согласна ритму текста)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Сидели два медведя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тоненьком суку.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читал газету,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 раскрытой газетой)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Другой 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-м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олол муку.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ударяет кулаком о кулак)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 ку-ку,(голову наклоняем в одну сторону)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Два ку-ку,(в другую сторону)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Оба брякнулись в муку! (наклоняемся вперёд и хлопаем ладонями по полу)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 в муке,(показываем),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Хвост - в муке,(</w: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показывем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Уши - в кислом </w: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мо-ло-ке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.("стряхиваем" муку с ушей)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Пропеваем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стих, ярко выражая образы и серьёзного "медведя-профессора",который читает газету, и беззаботного "медведя-одуванчика", который мелет муку, их эмоции в финале.</w:t>
      </w:r>
    </w:p>
    <w:p w:rsidR="00F14F03" w:rsidRDefault="00F14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</w:p>
    <w:p w:rsidR="004337EA" w:rsidRPr="005C426A" w:rsidRDefault="005C42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9D2">
        <w:rPr>
          <w:rFonts w:ascii="Times New Roman" w:hAnsi="Times New Roman" w:cs="Times New Roman"/>
          <w:sz w:val="28"/>
          <w:szCs w:val="28"/>
        </w:rPr>
        <w:pict>
          <v:shape id="Рисунок 9" o:spid="_x0000_i1028" type="#_x0000_t75" alt="👉" style="width:12pt;height:12pt;visibility:visible;mso-wrap-style:square">
            <v:imagedata r:id="rId6" o:title="👉"/>
          </v:shape>
        </w:pic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Логоритмическая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игра «</w:t>
      </w:r>
      <w:r w:rsidR="004337EA" w:rsidRPr="00F14F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Врата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0" name="Рисунок 1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Время: от 3 минут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проговаривает стих чётко и ритмично.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собираются к ведущему. Сет с вытянутыми ногами вперёд.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Тра-та-та, тра-та-та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(ритмично хлопаем по коленям)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От-кры-ва-ют-ся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вра-та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(раскрываем руки перед собой)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из </w: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э-тих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 </w: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во-рот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Вы-шел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ма-лень-кий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на-род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(перебираем пальцами по ногам от себя к стопам)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Дядя вот такой, (показываем и называем Злость)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Тётя вот такая, (показываем и называем Радость/Восторг)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Мальчик вот такой, (показываем и называем Хитрость)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Девочка - такая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.(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показываем и называем Удивление)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Проигрываем, сидя в кругу. В финале стихотворения называем Дядю, Тётю, 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Мальчика, Девочку в хаотичном порядке и позволяем детям самостоятельно сообразить и показать соответствующую эмоцию.</w:t>
      </w:r>
    </w:p>
    <w:p w:rsidR="00F14F03" w:rsidRDefault="00F14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</w:p>
    <w:p w:rsidR="004337EA" w:rsidRPr="00F14F03" w:rsidRDefault="005C42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9D2">
        <w:rPr>
          <w:rFonts w:ascii="Times New Roman" w:hAnsi="Times New Roman" w:cs="Times New Roman"/>
          <w:sz w:val="28"/>
          <w:szCs w:val="28"/>
        </w:rPr>
        <w:pict>
          <v:shape id="Рисунок 11" o:spid="_x0000_i1029" type="#_x0000_t75" alt="👉" style="width:12pt;height:12pt;visibility:visible;mso-wrap-style:square">
            <v:imagedata r:id="rId6" o:title="👉"/>
          </v:shape>
        </w:pic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Игра со звучащими жестами «</w:t>
      </w:r>
      <w:proofErr w:type="spellStart"/>
      <w:r w:rsidR="004337EA" w:rsidRPr="00F14F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Харя-маря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2" name="Рисунок 1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Время: от 2 минут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Ведущий проговаривает стих чётко и ритмично.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собираются к ведущему.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Предварительно рассказываем о </w: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Харе-маре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которая живёт в дремучих диких лесах и 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любит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есть еловые шишки.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Харя-маря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лес ходила,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Шишки ела нам велела,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(мерные хлопки по коленям)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мы шишек не хотим,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Харе-маре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отдадим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лопки с ускорением)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видеть друг друга (уловить "командный ритм", садимся по кругу.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Харя-маря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лес ходила,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Шишки 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ела нам велела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(мерные хлопки по коленям)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"ХИТРАЯ" ПАУЗА И ЧУТЬ ГРОМЧЕ ВНЕЗАПНО: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мы шишек не хотим,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Харе-маре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отдадим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лопки с ускорением)</w:t>
      </w:r>
    </w:p>
    <w:p w:rsidR="00F14F03" w:rsidRDefault="00F14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</w:p>
    <w:p w:rsidR="005C426A" w:rsidRPr="005C426A" w:rsidRDefault="004337EA" w:rsidP="005C426A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Круговая игра «</w:t>
      </w:r>
      <w:r w:rsidRPr="005C42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Карусели</w:t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4" name="Рисунок 1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Время: от 3 минут</w:t>
      </w:r>
    </w:p>
    <w:p w:rsidR="004337EA" w:rsidRPr="004701EC" w:rsidRDefault="004337EA" w:rsidP="004701EC">
      <w:pPr>
        <w:pStyle w:val="a5"/>
        <w:numPr>
          <w:ilvl w:val="0"/>
          <w:numId w:val="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Держась за руки, двигаемся по кругу.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Еле-еле, еле-еле,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За-кру-жи-лись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ка-ру-се-ли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Еле-еле, еле-еле,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За-вер-те-лись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ка-ру-се-ли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(топаем)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по-том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по-том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по-том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всё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бе-гом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бе-гом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бегом</w:t>
      </w:r>
      <w:proofErr w:type="gram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proofErr w:type="gram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 на носках, постепенно ускоряясь)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По-ле-те-ли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по-ле-те-ли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по-лян-ку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ти-хо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се-ли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(отпускаем руки, садимся на корточки)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мерных шагах добавляем ритмично движение - головой из стороны в сторону. Ускоряем темп на "всё бегом-бегом" с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условием</w:t>
      </w:r>
      <w:proofErr w:type="gram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,ч</w:t>
      </w:r>
      <w:proofErr w:type="gram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ранее, в более медленном темпе дети уже попробовали разлетаться и падать</w:t>
      </w:r>
      <w:r w:rsidR="00470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14F03" w:rsidRDefault="00F14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</w:p>
    <w:p w:rsidR="005C426A" w:rsidRPr="005C426A" w:rsidRDefault="004337EA" w:rsidP="005C426A">
      <w:pPr>
        <w:pStyle w:val="a5"/>
        <w:numPr>
          <w:ilvl w:val="0"/>
          <w:numId w:val="2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Круговая игра «</w:t>
      </w:r>
      <w:r w:rsidRPr="005C426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Ёжик</w:t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F14F03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16" name="Рисунок 1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Время: от 4 минут</w:t>
      </w:r>
    </w:p>
    <w:p w:rsidR="004337EA" w:rsidRPr="005C426A" w:rsidRDefault="004337EA" w:rsidP="005C426A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Двигаемся по кругу - кто за кем.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Ё-жик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ле-су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бе-жал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(бежим мелким бегом на носочках)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весь лес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лист-вой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шур-шал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("шуршим</w:t>
      </w:r>
      <w:proofErr w:type="gram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"л</w:t>
      </w:r>
      <w:proofErr w:type="gram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адошками по ходу движения)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Прибежал (резкая остановка)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по-тя-нуууу-лся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(тянемся на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руками вверх)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в клубок свернулся</w:t>
      </w:r>
      <w:proofErr w:type="gram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пускаемся на колени, руки-к копчику, макушка стремится в пуп).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лежат в крепкой группировке, а ведущий - "лиса" ходит и раскачивает их, проверяя на прочность.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Начало - то же самое.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Ё-жик</w:t>
      </w:r>
      <w:proofErr w:type="spellEnd"/>
      <w:proofErr w:type="gram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ле-су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бе-жал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весь лес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лист-вой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шур-шал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Прибежал</w:t>
      </w:r>
      <w:proofErr w:type="gramStart"/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по-тя-нуууу-лся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потом в клубок свернулся.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По-ка-тил-ся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до-рож-ке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</w:t>
      </w:r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прямо к </w:t>
      </w:r>
      <w:proofErr w:type="spell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егерьской</w:t>
      </w:r>
      <w:proofErr w:type="spell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сторожке</w:t>
      </w:r>
      <w:proofErr w:type="gram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5C426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(</w:t>
      </w:r>
      <w:proofErr w:type="gramStart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 w:rsidRPr="005C4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охраняя группировку, перекатываемся в сторону, на колени и на спину).</w:t>
      </w:r>
    </w:p>
    <w:p w:rsidR="004337EA" w:rsidRPr="00F14F03" w:rsidRDefault="004337EA">
      <w:pPr>
        <w:rPr>
          <w:rFonts w:ascii="Times New Roman" w:hAnsi="Times New Roman" w:cs="Times New Roman"/>
          <w:sz w:val="28"/>
          <w:szCs w:val="28"/>
        </w:rPr>
      </w:pPr>
    </w:p>
    <w:p w:rsidR="00F14F03" w:rsidRDefault="00F14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</w:p>
    <w:p w:rsidR="004337EA" w:rsidRPr="00F14F03" w:rsidRDefault="005C426A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9D2">
        <w:rPr>
          <w:rFonts w:ascii="Times New Roman" w:hAnsi="Times New Roman" w:cs="Times New Roman"/>
          <w:sz w:val="28"/>
          <w:szCs w:val="28"/>
        </w:rPr>
        <w:pict>
          <v:shape id="Рисунок 17" o:spid="_x0000_i1030" type="#_x0000_t75" alt="👉" style="width:12pt;height:12pt;visibility:visible;mso-wrap-style:square">
            <v:imagedata r:id="rId6" o:title="👉"/>
          </v:shape>
        </w:pic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Круговая игра «</w:t>
      </w:r>
      <w:r w:rsidR="004337EA" w:rsidRPr="00F14F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Волшебники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8" name="Рисунок 1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Время: от 5 минут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19" name="Рисунок 19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ыполняется под музыку в умеренном темпе с чётким ритмом.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Идём по кругу кто за кем и превращаемся: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жирафов (шаги на высоких </w: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вытянутыми вверх руками),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мышек (мелкий бег на носочках),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"слонов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"(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громко топаем),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"зайцев"(прыгаем на двух ногах, с руками-"лапками"),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"медведей"(переваливаемся с круглыми руками и широко</w:t>
      </w:r>
      <w:r w:rsidR="00470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расставленными ногами),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"птиц больших"(большие "крылья"),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"птиц маленьких"("дребезжание" кистей у плеч).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Превращаемся: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"слонов" (топаем и машем "ушами"- локтями рук поднятых к вискам головы),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"зайцев" (перемежаем прыжки с остановками, когда крутим хвостом, или едим морковку, или шевелим ушами),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"лошадок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"(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</w:t>
      </w:r>
      <w:r w:rsidR="00470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захлёст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с высоким коленом),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"кенгуру" (поджатые прыжки).</w:t>
      </w:r>
    </w:p>
    <w:p w:rsidR="004337EA" w:rsidRPr="00F14F03" w:rsidRDefault="004337EA" w:rsidP="00433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"Волшебникам"</w:t>
      </w:r>
    </w:p>
    <w:p w:rsidR="004337EA" w:rsidRPr="00F14F03" w:rsidRDefault="004337EA" w:rsidP="00433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F0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МУЗЫКА </w:t>
      </w:r>
      <w:hyperlink r:id="rId7" w:history="1">
        <w:r w:rsidRPr="005C42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DJ </w:t>
        </w:r>
        <w:proofErr w:type="spellStart"/>
        <w:r w:rsidRPr="005C42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Sura</w:t>
        </w:r>
        <w:proofErr w:type="spellEnd"/>
        <w:r w:rsidRPr="005C42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&amp; </w:t>
        </w:r>
        <w:proofErr w:type="spellStart"/>
        <w:r w:rsidRPr="005C42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Movskii</w:t>
        </w:r>
        <w:proofErr w:type="spellEnd"/>
        <w:proofErr w:type="gramStart"/>
      </w:hyperlink>
      <w:r w:rsidRPr="00F1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1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F1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абы не было зимы</w:t>
      </w:r>
    </w:p>
    <w:p w:rsidR="004337EA" w:rsidRPr="00F14F03" w:rsidRDefault="004337EA" w:rsidP="004337EA">
      <w:pPr>
        <w:shd w:val="clear" w:color="auto" w:fill="F2F4F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F03" w:rsidRDefault="00F14F03" w:rsidP="004337EA">
      <w:pPr>
        <w:shd w:val="clear" w:color="auto" w:fill="F2F4F7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</w:p>
    <w:p w:rsidR="004337EA" w:rsidRPr="00F14F03" w:rsidRDefault="005C426A" w:rsidP="004337EA">
      <w:pPr>
        <w:shd w:val="clear" w:color="auto" w:fill="F2F4F7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B29D2">
        <w:rPr>
          <w:rFonts w:ascii="Times New Roman" w:hAnsi="Times New Roman" w:cs="Times New Roman"/>
          <w:sz w:val="28"/>
          <w:szCs w:val="28"/>
        </w:rPr>
        <w:pict>
          <v:shape id="Рисунок 20" o:spid="_x0000_i1031" type="#_x0000_t75" alt="👉" style="width:12pt;height:12pt;visibility:visible;mso-wrap-style:square" o:bullet="t">
            <v:imagedata r:id="rId6" o:title="👉"/>
          </v:shape>
        </w:pic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«</w:t>
      </w:r>
      <w:r w:rsidR="004337EA" w:rsidRPr="00F14F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Мячики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1" name="Рисунок 2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Время: от 3 минут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2" name="Рисунок 22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70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="00470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ыполняется под уже хорошо знакомую детям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музыку с чётким ритмом и умеренным темпом.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Сет на высоких </w:t>
      </w:r>
      <w:proofErr w:type="spell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полупальцах</w:t>
      </w:r>
      <w:proofErr w:type="spell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ровная спина, макушка </w:t>
      </w:r>
      <w:r w:rsidR="00470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вверх, руки на поясе/на коленях.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Прыгаем в этом положении (с "приклеенным к пяткам хвостом").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 время прыжков добавляем хлопки по коленям. Прыгаем по кроссу (через зал) с "крестом" в руках (руки вытянут</w:t>
      </w:r>
      <w:r w:rsidR="00470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 в стороны на уровень плеч, кис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</w:t>
      </w:r>
      <w:r w:rsidR="004701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-в</w:t>
      </w:r>
      <w:proofErr w:type="gramEnd"/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37EA" w:rsidRPr="00F14F0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кулаках). По кроссу, удерживая строй в линии по 3-4 человека. На каждый музыкальный квадрат меняем положение рук ("крест", на плечи, вверх, хлопки в ладоши перед собой и т.д.). </w:t>
      </w:r>
    </w:p>
    <w:p w:rsidR="004337EA" w:rsidRPr="00F14F03" w:rsidRDefault="004337EA" w:rsidP="004337EA">
      <w:pPr>
        <w:shd w:val="clear" w:color="auto" w:fill="F2F4F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14F03" w:rsidRDefault="00F14F03" w:rsidP="004337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11.</w:t>
      </w:r>
    </w:p>
    <w:p w:rsidR="004337EA" w:rsidRPr="004337EA" w:rsidRDefault="004337EA" w:rsidP="00433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3" name="Рисунок 23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Игра «</w:t>
      </w:r>
      <w:r w:rsidRPr="004337E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Самолёты</w:t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7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4" name="Рисунок 24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Время: от 5 минут</w:t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7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5" name="Рисунок 25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Выполняется под музыку</w:t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 - "самолёты" сидят на одном колене, другое - выставлено вперёд, голова опущена, руки согнуты в локтях</w:t>
      </w:r>
      <w:r w:rsid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proofErr w:type="gramEnd"/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еред собой."Заводятся" по нарастающей (топают выставленной ногой, крутят руки - "мотор"), встают, расправляют крылья (вытягивают в сторону прямые руки) и летят по всему классу, часто переступают ногами. Игра повторяется 2-3 раза.</w:t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Проделываем всё то же самое, но самолёты "тарахтят" на месте (мелко переступают на носочках)</w:t>
      </w:r>
      <w:proofErr w:type="gramStart"/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,п</w:t>
      </w:r>
      <w:proofErr w:type="gramEnd"/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 Ведущий не выпустит самолёт "из ангара" на взлёт (прикосновением или голосом). Это позволяет детям сфокусировать внимание на "технике полёта" других "самолётов".</w:t>
      </w:r>
    </w:p>
    <w:p w:rsidR="004337EA" w:rsidRPr="00F14F03" w:rsidRDefault="004337EA" w:rsidP="0043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7EA" w:rsidRPr="00F14F03" w:rsidRDefault="004337EA" w:rsidP="0043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</w:p>
    <w:p w:rsidR="004337EA" w:rsidRPr="004337EA" w:rsidRDefault="004337EA" w:rsidP="0043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ПЕРВЫМ ДЕЛОМ САМОЛЁТ</w:t>
      </w:r>
    </w:p>
    <w:p w:rsidR="004337EA" w:rsidRPr="00F14F03" w:rsidRDefault="004337EA" w:rsidP="004337EA">
      <w:pPr>
        <w:shd w:val="clear" w:color="auto" w:fill="F2F4F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7EA" w:rsidRPr="004337EA" w:rsidRDefault="00F14F03" w:rsidP="004337EA">
      <w:pPr>
        <w:shd w:val="clear" w:color="auto" w:fill="F2F4F7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12.</w:t>
      </w:r>
    </w:p>
    <w:p w:rsidR="004337EA" w:rsidRPr="004337EA" w:rsidRDefault="004337EA" w:rsidP="004337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37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6" name="Рисунок 26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Упражнение «</w:t>
      </w:r>
      <w:r w:rsidRPr="004337E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Качели</w:t>
      </w:r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37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7" name="Рисунок 27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t> Время: от 3 минут</w:t>
      </w:r>
      <w:proofErr w:type="gramStart"/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37E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2400" cy="152400"/>
            <wp:effectExtent l="0" t="0" r="0" b="0"/>
            <wp:docPr id="28" name="Рисунок 28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t>ыполняется под музыку в ум</w:t>
      </w:r>
      <w:r w:rsidR="005C426A"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еренном темпе с чётким ритмом.</w:t>
      </w:r>
      <w:r w:rsidR="005C4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Выполняется в паре. Держась за две руки лицом </w:t>
      </w:r>
      <w:proofErr w:type="gramStart"/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</w:t>
      </w:r>
      <w:proofErr w:type="gramEnd"/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другу. Один уходит в сет на </w:t>
      </w:r>
      <w:proofErr w:type="spellStart"/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полупальцах</w:t>
      </w:r>
      <w:proofErr w:type="spellEnd"/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VI позиции, другой - выпрыгивает наверх в широкую II позицию</w:t>
      </w:r>
      <w:r w:rsidR="005C42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следующий такт </w:t>
      </w:r>
      <w:proofErr w:type="gramStart"/>
      <w:r w:rsidR="005C426A">
        <w:rPr>
          <w:rFonts w:ascii="Times New Roman" w:eastAsia="Times New Roman" w:hAnsi="Times New Roman" w:cs="Times New Roman"/>
          <w:sz w:val="28"/>
          <w:szCs w:val="28"/>
          <w:lang w:eastAsia="ru-RU"/>
        </w:rPr>
        <w:t>-м</w:t>
      </w:r>
      <w:proofErr w:type="gramEnd"/>
      <w:r w:rsidR="005C426A">
        <w:rPr>
          <w:rFonts w:ascii="Times New Roman" w:eastAsia="Times New Roman" w:hAnsi="Times New Roman" w:cs="Times New Roman"/>
          <w:sz w:val="28"/>
          <w:szCs w:val="28"/>
          <w:lang w:eastAsia="ru-RU"/>
        </w:rPr>
        <w:t>еняются.</w:t>
      </w:r>
      <w:r w:rsidR="005C42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Дополняем упражнение другими движениями. Например,</w:t>
      </w:r>
      <w:proofErr w:type="gramStart"/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4337E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перемежая с "пружинкой" (стоя по II позиции раскачиваются в плие и сводят - разводят в стороны руки).</w:t>
      </w:r>
    </w:p>
    <w:p w:rsidR="004337EA" w:rsidRPr="00F14F03" w:rsidRDefault="004337EA" w:rsidP="0043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37EA" w:rsidRPr="004337EA" w:rsidRDefault="004337EA" w:rsidP="004337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</w:t>
      </w:r>
      <w:hyperlink r:id="rId8" w:history="1">
        <w:r w:rsidRPr="00F14F0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</w:t>
        </w:r>
        <w:proofErr w:type="spellStart"/>
        <w:r w:rsidRPr="005C42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Усачёв</w:t>
        </w:r>
        <w:r w:rsidR="005C42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,</w:t>
        </w:r>
        <w:r w:rsidRPr="005C426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_Богушевская</w:t>
        </w:r>
        <w:proofErr w:type="spellEnd"/>
      </w:hyperlink>
      <w:r w:rsidRPr="00F14F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4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Один Симпатичный </w:t>
      </w:r>
      <w:proofErr w:type="spellStart"/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Пингвинчик</w:t>
      </w:r>
      <w:proofErr w:type="spellEnd"/>
      <w:r w:rsidRPr="004337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337EA" w:rsidRDefault="004337EA">
      <w:pPr>
        <w:rPr>
          <w:rFonts w:ascii="Times New Roman" w:hAnsi="Times New Roman" w:cs="Times New Roman"/>
          <w:sz w:val="28"/>
          <w:szCs w:val="28"/>
        </w:rPr>
      </w:pPr>
    </w:p>
    <w:p w:rsidR="00F14F03" w:rsidRDefault="00F14F03" w:rsidP="00F14F0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</w:p>
    <w:p w:rsidR="004337EA" w:rsidRPr="004701EC" w:rsidRDefault="004337EA" w:rsidP="004701EC">
      <w:pPr>
        <w:pStyle w:val="a5"/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Упражнение «</w:t>
      </w:r>
      <w:bookmarkStart w:id="0" w:name="_GoBack"/>
      <w:r w:rsidRPr="004701E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Ловим музыку за хвост</w:t>
      </w:r>
      <w:bookmarkEnd w:id="0"/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7EA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0" name="Рисунок 30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Время: от 3 минут</w:t>
      </w:r>
      <w:proofErr w:type="gramStart"/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337EA">
        <w:rPr>
          <w:noProof/>
          <w:lang w:eastAsia="ru-RU"/>
        </w:rPr>
        <w:drawing>
          <wp:inline distT="0" distB="0" distL="0" distR="0">
            <wp:extent cx="152400" cy="152400"/>
            <wp:effectExtent l="0" t="0" r="0" b="0"/>
            <wp:docPr id="31" name="Рисунок 3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👉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</w:t>
      </w:r>
      <w:proofErr w:type="gramEnd"/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ыполняется под музыку в умеренном темпе с чётким ритмом.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Дети сидят по кругу, Ведущий - а с ним и все остальные - под музыку: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хлопает в ладоши,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C426A"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"щёлкает клювом</w:t>
      </w:r>
      <w:proofErr w:type="gramStart"/>
      <w:r w:rsidR="005C426A"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"(</w:t>
      </w:r>
      <w:proofErr w:type="gramEnd"/>
      <w:r w:rsidR="005C426A"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захло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пывая одну руку или две стразу),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шлёпает по коленям,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"играет на барабане",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"на рояле",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"на гитаре",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пожимает плечами,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"мигает фонариками"(сжимает кулаки-растопыривает пальцы),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стучит ногами.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Главное здесь - все действия МУЗЫКАЛЬНЫ.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Развиваем упражнение координационно: ловим музыку разными частями тела - одновременно. Например: ноги топают, руки </w:t>
      </w:r>
      <w:proofErr w:type="gramStart"/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-ш</w:t>
      </w:r>
      <w:proofErr w:type="gramEnd"/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лёпают ; голова чуть раскачивается и хвост-крутится; хлопки за собой и перед собой ; хлопаем себя по макушке -</w:t>
      </w:r>
      <w:proofErr w:type="spellStart"/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плеча-животу-коленям</w:t>
      </w:r>
      <w:proofErr w:type="spellEnd"/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т.д.</w:t>
      </w:r>
      <w:r w:rsidR="005C426A" w:rsidRPr="00470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 </w:t>
      </w:r>
      <w:r w:rsidR="005C426A" w:rsidRPr="004701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hyperlink r:id="rId9" w:history="1">
        <w:r w:rsidRPr="004701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The</w:t>
        </w:r>
        <w:r w:rsidRPr="004701E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</w:t>
        </w:r>
        <w:r w:rsidRPr="004701EC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Minions</w:t>
        </w:r>
      </w:hyperlink>
      <w:r w:rsidRPr="004701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Y</w:t>
      </w:r>
      <w:r w:rsidRPr="00470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1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</w:t>
      </w:r>
      <w:r w:rsidRPr="00470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1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470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1E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A</w:t>
      </w:r>
      <w:r w:rsidRPr="004701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01EC" w:rsidRPr="004701EC" w:rsidRDefault="004701EC" w:rsidP="004701EC">
      <w:pPr>
        <w:pStyle w:val="a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70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Музыкальный руководитель ДОО</w:t>
      </w:r>
    </w:p>
    <w:p w:rsidR="004701EC" w:rsidRPr="004701EC" w:rsidRDefault="004701EC" w:rsidP="004701EC">
      <w:pPr>
        <w:pStyle w:val="a5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470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Есина</w:t>
      </w:r>
      <w:proofErr w:type="spellEnd"/>
      <w:r w:rsidRPr="004701E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М.В.</w:t>
      </w:r>
    </w:p>
    <w:p w:rsidR="004337EA" w:rsidRPr="005C426A" w:rsidRDefault="004337EA">
      <w:pPr>
        <w:rPr>
          <w:rFonts w:ascii="Times New Roman" w:hAnsi="Times New Roman" w:cs="Times New Roman"/>
          <w:sz w:val="28"/>
          <w:szCs w:val="28"/>
        </w:rPr>
      </w:pPr>
    </w:p>
    <w:sectPr w:rsidR="004337EA" w:rsidRPr="005C426A" w:rsidSect="007B2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👉" style="width:12pt;height:12pt;visibility:visible;mso-wrap-style:square" o:bullet="t">
        <v:imagedata r:id="rId1" o:title="👉"/>
      </v:shape>
    </w:pict>
  </w:numPicBullet>
  <w:abstractNum w:abstractNumId="0">
    <w:nsid w:val="0C752854"/>
    <w:multiLevelType w:val="hybridMultilevel"/>
    <w:tmpl w:val="CD0CD3C2"/>
    <w:lvl w:ilvl="0" w:tplc="511E46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4C75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5EC54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9108A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10AB1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D862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CCF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9C1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2F0C2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46DA6E0E"/>
    <w:multiLevelType w:val="hybridMultilevel"/>
    <w:tmpl w:val="BAE8EB40"/>
    <w:lvl w:ilvl="0" w:tplc="9BD6D7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1AC2A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A80C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8CBB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A4DE4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6C8D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5586E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6D2494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044C2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6BB139FF"/>
    <w:multiLevelType w:val="hybridMultilevel"/>
    <w:tmpl w:val="774E6BA4"/>
    <w:lvl w:ilvl="0" w:tplc="EF7C2F4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D0F9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6D2532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7C91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40C2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3341E3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9444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367C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CED1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212"/>
    <w:rsid w:val="004337EA"/>
    <w:rsid w:val="004701EC"/>
    <w:rsid w:val="005C426A"/>
    <w:rsid w:val="007B29D2"/>
    <w:rsid w:val="00927212"/>
    <w:rsid w:val="00A12EA1"/>
    <w:rsid w:val="00BA559A"/>
    <w:rsid w:val="00F1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7E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C4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33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337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66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5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943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489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32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0694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9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3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1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237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457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86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29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0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54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8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52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63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5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4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3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48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506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750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udio?performer=1&amp;q=05_%D0%A3%D1%81%D0%B0%D1%87%D1%91%D0%B2_%D0%91%D0%BE%D0%B3%D1%83%D1%88%D0%B5%D0%B2%D1%81%D0%BA%D0%B0%D1%8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audio?performer=1&amp;q=DJ%20Sura%20%26%20Movskii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audio?performer=1&amp;q=The%20Minion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1410</Words>
  <Characters>8038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№3</cp:lastModifiedBy>
  <cp:revision>2</cp:revision>
  <dcterms:created xsi:type="dcterms:W3CDTF">2020-01-20T03:35:00Z</dcterms:created>
  <dcterms:modified xsi:type="dcterms:W3CDTF">2020-01-20T03:35:00Z</dcterms:modified>
</cp:coreProperties>
</file>