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B5B" w:rsidRPr="00576809" w:rsidRDefault="00576809" w:rsidP="00EB0BCB">
      <w:pPr>
        <w:pStyle w:val="a7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576809">
        <w:rPr>
          <w:rFonts w:ascii="Times New Roman" w:hAnsi="Times New Roman" w:cs="Times New Roman"/>
          <w:color w:val="7030A0"/>
          <w:sz w:val="32"/>
          <w:szCs w:val="32"/>
        </w:rPr>
        <w:t>Безопасный Новый год для  ребенка.</w:t>
      </w:r>
    </w:p>
    <w:p w:rsidR="00576809" w:rsidRPr="00EB0BCB" w:rsidRDefault="00576809" w:rsidP="00EB0BC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0BCB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 год, безусловно, один из самых любимых праздников для детей в году. Сверкает ёлочка, всюду мишура, гирлянды, сладкие подарки и вкусные угощенья. Самое главное во всей этой новогодней суете не забыть о правилах безопасности. Ведь только на нас с вами лежит ответственность за наших детей. Сегодня мы обсудим</w:t>
      </w:r>
      <w:r w:rsidRPr="00EB0BCB">
        <w:rPr>
          <w:rFonts w:ascii="Times New Roman" w:hAnsi="Times New Roman" w:cs="Times New Roman"/>
          <w:sz w:val="28"/>
          <w:szCs w:val="28"/>
          <w:shd w:val="clear" w:color="auto" w:fill="FFFFFF"/>
        </w:rPr>
        <w:t>, как себя вести с пиротехникой.</w:t>
      </w:r>
    </w:p>
    <w:p w:rsidR="00576809" w:rsidRPr="00EB0BCB" w:rsidRDefault="00576809" w:rsidP="0057680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6" w:tgtFrame="_blank" w:history="1">
        <w:r w:rsidRPr="00EB0BC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Температура</w:t>
        </w:r>
      </w:hyperlink>
      <w:r w:rsidRPr="00EB0BCB">
        <w:rPr>
          <w:rFonts w:ascii="Times New Roman" w:hAnsi="Times New Roman" w:cs="Times New Roman"/>
          <w:sz w:val="28"/>
          <w:szCs w:val="28"/>
          <w:shd w:val="clear" w:color="auto" w:fill="FFFFFF"/>
        </w:rPr>
        <w:t> горения бенгальского огня – 1100-2000С, этого достаточно чтобы расплавить металл.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используйте бенгальские огни вблизи ёлок, занавесок, горючих предметов и над едой.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бенгальские огни можно использовать только на улице (в связи с выделяемыми при горении веществами), при использовании обычных бенгальских огней необходимо хорошо проветрить помещение.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прикасаться к потухшему бенгальскому огню. Необходимо сразу же забрать у ребёнка стержень от бенгальского огня и потушить его, залив водой.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Хлопушка не должна быть направлена в лицо, еду и в сторону легковоспламеняющихся предметов.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Искрящиеся фонтаны рекомендуется использовать на открытом </w:t>
      </w:r>
      <w:r w:rsidRPr="00EB0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воздухе, </w:t>
      </w: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нельзя брать в руки и направлять в сторону людей, одежды, ёлок и занавесок, они должны быть очень крепко закреплены.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оставляйте без присмотра ребёнка с зажженным бенгальским огнём в руке</w:t>
      </w:r>
    </w:p>
    <w:p w:rsidR="00576809" w:rsidRPr="00576809" w:rsidRDefault="00576809" w:rsidP="00576809">
      <w:pPr>
        <w:numPr>
          <w:ilvl w:val="0"/>
          <w:numId w:val="1"/>
        </w:numPr>
        <w:shd w:val="clear" w:color="auto" w:fill="FFFFFF"/>
        <w:spacing w:after="0" w:line="240" w:lineRule="auto"/>
        <w:ind w:left="0" w:righ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имейте при себе огнетушитель или ёмкость с холодной водой наготове, если Вы используете пиротехнические изделия дома.</w:t>
      </w:r>
    </w:p>
    <w:p w:rsidR="00576809" w:rsidRPr="00576809" w:rsidRDefault="00576809" w:rsidP="005B7BC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Травмы, полученные детьми в результате неосторожного обращения с пиротехническими изделиями, можно разделить на две группы:</w:t>
      </w:r>
    </w:p>
    <w:p w:rsidR="00576809" w:rsidRPr="00576809" w:rsidRDefault="00576809" w:rsidP="005B7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ожоги в результате воздействия открытого пламени;</w:t>
      </w:r>
    </w:p>
    <w:p w:rsidR="00576809" w:rsidRPr="00576809" w:rsidRDefault="00576809" w:rsidP="005B7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травмы, полученные от фрагментов пиротехнического изделия в результате воздействия взрывной волны.</w:t>
      </w:r>
    </w:p>
    <w:p w:rsidR="00576809" w:rsidRPr="00576809" w:rsidRDefault="00576809" w:rsidP="005B7BC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Ожоги, связанные с использованием пиротехники, чаще всего имеют локализацию на лице и кистях, носят комбинированный характер в результате воздействия открытого огня и горючих химических веществ. Наибольшую опасность представляют ожоги глаз.</w:t>
      </w:r>
    </w:p>
    <w:p w:rsidR="00576809" w:rsidRPr="00576809" w:rsidRDefault="00576809" w:rsidP="005768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B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Травмы от взрывной волны могут быть различной тяжести:</w:t>
      </w: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легких ушибов до травматической ампутации пальцев.</w:t>
      </w:r>
    </w:p>
    <w:p w:rsidR="00576809" w:rsidRDefault="00576809" w:rsidP="0057680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BC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Профилактика:</w:t>
      </w:r>
      <w:r w:rsidRPr="00576809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использовать пиротехнические изделия строго по инструкции в присутствии взрослых, не подпускать детей к пиротехнике.</w:t>
      </w:r>
    </w:p>
    <w:p w:rsidR="00576809" w:rsidRPr="00EB0BCB" w:rsidRDefault="00EB0BCB" w:rsidP="00EB0BC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F5AF4B" wp14:editId="3F52D6AB">
            <wp:extent cx="3286125" cy="175335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ейер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065" cy="175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6809" w:rsidRPr="00EB0BCB" w:rsidSect="00576809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866D4"/>
    <w:multiLevelType w:val="multilevel"/>
    <w:tmpl w:val="6248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09"/>
    <w:rsid w:val="00354BD9"/>
    <w:rsid w:val="004C0D7D"/>
    <w:rsid w:val="005317A1"/>
    <w:rsid w:val="00576809"/>
    <w:rsid w:val="005B7BC0"/>
    <w:rsid w:val="00E4038F"/>
    <w:rsid w:val="00EB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7A1"/>
    <w:rPr>
      <w:b/>
      <w:bCs/>
    </w:rPr>
  </w:style>
  <w:style w:type="character" w:styleId="a4">
    <w:name w:val="Emphasis"/>
    <w:basedOn w:val="a0"/>
    <w:uiPriority w:val="20"/>
    <w:qFormat/>
    <w:rsid w:val="005317A1"/>
    <w:rPr>
      <w:i/>
      <w:iCs/>
    </w:rPr>
  </w:style>
  <w:style w:type="character" w:styleId="a5">
    <w:name w:val="Hyperlink"/>
    <w:basedOn w:val="a0"/>
    <w:uiPriority w:val="99"/>
    <w:semiHidden/>
    <w:unhideWhenUsed/>
    <w:rsid w:val="005768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7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5768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76809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EB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317A1"/>
    <w:rPr>
      <w:b/>
      <w:bCs/>
    </w:rPr>
  </w:style>
  <w:style w:type="character" w:styleId="a4">
    <w:name w:val="Emphasis"/>
    <w:basedOn w:val="a0"/>
    <w:uiPriority w:val="20"/>
    <w:qFormat/>
    <w:rsid w:val="005317A1"/>
    <w:rPr>
      <w:i/>
      <w:iCs/>
    </w:rPr>
  </w:style>
  <w:style w:type="character" w:styleId="a5">
    <w:name w:val="Hyperlink"/>
    <w:basedOn w:val="a0"/>
    <w:uiPriority w:val="99"/>
    <w:semiHidden/>
    <w:unhideWhenUsed/>
    <w:rsid w:val="0057680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7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5768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76809"/>
    <w:rPr>
      <w:b/>
      <w:bCs/>
      <w:i/>
      <w:iCs/>
      <w:color w:val="4F81BD" w:themeColor="accent1"/>
    </w:rPr>
  </w:style>
  <w:style w:type="paragraph" w:styleId="a9">
    <w:name w:val="Balloon Text"/>
    <w:basedOn w:val="a"/>
    <w:link w:val="aa"/>
    <w:uiPriority w:val="99"/>
    <w:semiHidden/>
    <w:unhideWhenUsed/>
    <w:rsid w:val="00EB0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0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BdR8SmxnB3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Ваня</dc:creator>
  <cp:lastModifiedBy>Ваня</cp:lastModifiedBy>
  <cp:revision>1</cp:revision>
  <dcterms:created xsi:type="dcterms:W3CDTF">2019-12-17T16:24:00Z</dcterms:created>
  <dcterms:modified xsi:type="dcterms:W3CDTF">2019-12-17T17:58:00Z</dcterms:modified>
</cp:coreProperties>
</file>