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1E" w:rsidRPr="0066631E" w:rsidRDefault="0066631E" w:rsidP="0066631E">
      <w:pPr>
        <w:jc w:val="center"/>
        <w:rPr>
          <w:rFonts w:ascii="Times New Roman" w:hAnsi="Times New Roman" w:cs="Times New Roman"/>
          <w:sz w:val="40"/>
          <w:szCs w:val="28"/>
          <w:shd w:val="clear" w:color="auto" w:fill="FFFFFF"/>
        </w:rPr>
      </w:pPr>
      <w:r>
        <w:rPr>
          <w:rFonts w:ascii="Times New Roman" w:hAnsi="Times New Roman" w:cs="Times New Roman"/>
          <w:sz w:val="40"/>
          <w:szCs w:val="28"/>
          <w:shd w:val="clear" w:color="auto" w:fill="FFFFFF"/>
        </w:rPr>
        <w:t>Традиции и обычаи народов Урала</w:t>
      </w:r>
    </w:p>
    <w:p w:rsidR="007D7CBD" w:rsidRPr="002A6468" w:rsidRDefault="007D7CBD" w:rsidP="007D7CBD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rFonts w:ascii="Arial" w:hAnsi="Arial" w:cs="Arial"/>
          <w:color w:val="000000"/>
        </w:rPr>
      </w:pPr>
      <w:r w:rsidRPr="002A6468">
        <w:rPr>
          <w:rStyle w:val="c1"/>
          <w:i/>
          <w:iCs/>
          <w:color w:val="000000"/>
        </w:rPr>
        <w:t>Без памяти – нет традиций, без традиций - нет культуры,</w:t>
      </w:r>
    </w:p>
    <w:p w:rsidR="007D7CBD" w:rsidRPr="002A6468" w:rsidRDefault="007D7CBD" w:rsidP="007D7CBD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rFonts w:ascii="Arial" w:hAnsi="Arial" w:cs="Arial"/>
          <w:color w:val="000000"/>
        </w:rPr>
      </w:pPr>
      <w:r w:rsidRPr="002A6468">
        <w:rPr>
          <w:rStyle w:val="c1"/>
          <w:i/>
          <w:iCs/>
          <w:color w:val="000000"/>
        </w:rPr>
        <w:t>без культуры - нет воспитания, без воспитания - нет духовности,</w:t>
      </w:r>
    </w:p>
    <w:p w:rsidR="007D7CBD" w:rsidRPr="002A6468" w:rsidRDefault="007D7CBD" w:rsidP="007D7CBD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rFonts w:ascii="Arial" w:hAnsi="Arial" w:cs="Arial"/>
          <w:color w:val="000000"/>
        </w:rPr>
      </w:pPr>
      <w:r w:rsidRPr="002A6468">
        <w:rPr>
          <w:rStyle w:val="c1"/>
          <w:i/>
          <w:iCs/>
          <w:color w:val="000000"/>
        </w:rPr>
        <w:t>без духовности -  нет личности, без личности нет народа,</w:t>
      </w:r>
    </w:p>
    <w:p w:rsidR="007D7CBD" w:rsidRPr="002A6468" w:rsidRDefault="007D7CBD" w:rsidP="007D7CBD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rFonts w:ascii="Arial" w:hAnsi="Arial" w:cs="Arial"/>
          <w:color w:val="000000"/>
        </w:rPr>
      </w:pPr>
      <w:r w:rsidRPr="002A6468">
        <w:rPr>
          <w:rStyle w:val="c1"/>
          <w:i/>
          <w:iCs/>
          <w:color w:val="000000"/>
        </w:rPr>
        <w:t>как исторической личности.</w:t>
      </w:r>
    </w:p>
    <w:p w:rsidR="007D7CBD" w:rsidRPr="002A6468" w:rsidRDefault="007D7CBD" w:rsidP="007D7CBD">
      <w:pPr>
        <w:pStyle w:val="c0"/>
        <w:shd w:val="clear" w:color="auto" w:fill="FFFFFF"/>
        <w:spacing w:before="0" w:beforeAutospacing="0" w:after="0" w:afterAutospacing="0"/>
        <w:ind w:left="708"/>
        <w:jc w:val="right"/>
        <w:rPr>
          <w:rFonts w:ascii="Arial" w:hAnsi="Arial" w:cs="Arial"/>
          <w:color w:val="000000"/>
        </w:rPr>
      </w:pPr>
      <w:r w:rsidRPr="002A6468">
        <w:rPr>
          <w:rStyle w:val="c1"/>
          <w:i/>
          <w:iCs/>
          <w:color w:val="000000"/>
        </w:rPr>
        <w:t>Т.К</w:t>
      </w:r>
      <w:proofErr w:type="gramStart"/>
      <w:r w:rsidR="003F6E91" w:rsidRPr="002A6468">
        <w:rPr>
          <w:rStyle w:val="c1"/>
          <w:i/>
          <w:iCs/>
          <w:color w:val="000000"/>
        </w:rPr>
        <w:t xml:space="preserve"> </w:t>
      </w:r>
      <w:r w:rsidRPr="002A6468">
        <w:rPr>
          <w:rStyle w:val="c1"/>
          <w:i/>
          <w:iCs/>
          <w:color w:val="000000"/>
        </w:rPr>
        <w:t>.</w:t>
      </w:r>
      <w:proofErr w:type="gramEnd"/>
      <w:r w:rsidRPr="002A6468">
        <w:rPr>
          <w:rStyle w:val="c1"/>
          <w:i/>
          <w:iCs/>
          <w:color w:val="000000"/>
        </w:rPr>
        <w:t>Волков</w:t>
      </w:r>
    </w:p>
    <w:p w:rsidR="0066631E" w:rsidRDefault="0066631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7D7CBD" w:rsidRDefault="003B0C6C" w:rsidP="008B5AB3">
      <w:pPr>
        <w:pStyle w:val="a4"/>
        <w:spacing w:before="0" w:beforeAutospacing="0" w:after="0" w:afterAutospacing="0" w:line="360" w:lineRule="auto"/>
        <w:ind w:left="-1134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C00000"/>
          <w:kern w:val="24"/>
        </w:rPr>
        <w:t xml:space="preserve">          </w:t>
      </w:r>
      <w:r w:rsidR="00471480" w:rsidRPr="003F6E91">
        <w:rPr>
          <w:rFonts w:eastAsia="+mn-ea"/>
          <w:b/>
          <w:kern w:val="24"/>
        </w:rPr>
        <w:t>Цели и задачи</w:t>
      </w:r>
      <w:r w:rsidR="00471480" w:rsidRPr="00471480">
        <w:rPr>
          <w:rFonts w:eastAsia="+mn-ea"/>
          <w:color w:val="C00000"/>
          <w:kern w:val="24"/>
        </w:rPr>
        <w:t>:</w:t>
      </w:r>
      <w:r w:rsidR="00471480" w:rsidRPr="00471480">
        <w:rPr>
          <w:rFonts w:eastAsia="+mn-ea"/>
          <w:color w:val="000000"/>
          <w:kern w:val="24"/>
        </w:rPr>
        <w:t xml:space="preserve"> воспитывать интерес к истории и народному творчеству;  познакомить  с народным</w:t>
      </w:r>
      <w:r>
        <w:rPr>
          <w:rFonts w:eastAsia="+mn-ea"/>
          <w:color w:val="000000"/>
          <w:kern w:val="24"/>
        </w:rPr>
        <w:t xml:space="preserve">и </w:t>
      </w:r>
      <w:r w:rsidR="00471480" w:rsidRPr="00471480">
        <w:rPr>
          <w:rFonts w:eastAsia="+mn-ea"/>
          <w:color w:val="000000"/>
          <w:kern w:val="24"/>
        </w:rPr>
        <w:t xml:space="preserve"> традициям</w:t>
      </w:r>
      <w:r>
        <w:rPr>
          <w:rFonts w:eastAsia="+mn-ea"/>
          <w:color w:val="000000"/>
          <w:kern w:val="24"/>
        </w:rPr>
        <w:t>и</w:t>
      </w:r>
      <w:r w:rsidR="00471480" w:rsidRPr="00471480">
        <w:rPr>
          <w:rFonts w:eastAsia="+mn-ea"/>
          <w:color w:val="000000"/>
          <w:kern w:val="24"/>
        </w:rPr>
        <w:t>, обычаями, обрядами; расширение их представлений о культуре русского народа;</w:t>
      </w:r>
      <w:r>
        <w:rPr>
          <w:rFonts w:eastAsia="+mn-ea"/>
          <w:color w:val="000000"/>
          <w:kern w:val="24"/>
        </w:rPr>
        <w:t xml:space="preserve"> </w:t>
      </w:r>
      <w:r w:rsidR="00471480" w:rsidRPr="00471480">
        <w:rPr>
          <w:rFonts w:eastAsia="+mn-ea"/>
          <w:color w:val="000000"/>
          <w:kern w:val="24"/>
        </w:rPr>
        <w:t>развитие эстетического и нравственного восприятия мира;</w:t>
      </w:r>
      <w:r>
        <w:rPr>
          <w:rFonts w:eastAsia="+mn-ea"/>
          <w:color w:val="000000"/>
          <w:kern w:val="24"/>
        </w:rPr>
        <w:t xml:space="preserve"> </w:t>
      </w:r>
      <w:r w:rsidR="00471480" w:rsidRPr="00471480">
        <w:rPr>
          <w:rFonts w:eastAsia="+mn-ea"/>
          <w:color w:val="000000"/>
          <w:kern w:val="24"/>
        </w:rPr>
        <w:t>дать представление об устройстве дома, об истории народного костюма, о народном промысле, о народном фольклоре,  о  русской национальной кухне.</w:t>
      </w:r>
      <w:r w:rsidR="008B5AB3">
        <w:rPr>
          <w:rFonts w:eastAsia="+mn-ea"/>
          <w:color w:val="000000"/>
          <w:kern w:val="24"/>
        </w:rPr>
        <w:t xml:space="preserve"> </w:t>
      </w:r>
    </w:p>
    <w:p w:rsidR="00B12B14" w:rsidRDefault="007D7CBD" w:rsidP="00B12B14">
      <w:pPr>
        <w:pStyle w:val="a4"/>
        <w:spacing w:before="0" w:beforeAutospacing="0" w:after="0" w:afterAutospacing="0" w:line="360" w:lineRule="auto"/>
        <w:ind w:left="-1134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C00000"/>
          <w:kern w:val="24"/>
        </w:rPr>
        <w:t xml:space="preserve">           </w:t>
      </w:r>
      <w:r w:rsidR="008B5AB3" w:rsidRPr="008B5AB3">
        <w:rPr>
          <w:rStyle w:val="a3"/>
          <w:b w:val="0"/>
          <w:color w:val="111111"/>
          <w:bdr w:val="none" w:sz="0" w:space="0" w:color="auto" w:frame="1"/>
        </w:rPr>
        <w:t>Приобщение детей к традициям русского народа</w:t>
      </w:r>
      <w:r w:rsidR="008B5AB3" w:rsidRPr="008B5AB3">
        <w:rPr>
          <w:color w:val="111111"/>
        </w:rPr>
        <w:t> особенно значимо в дошкольные годы. Ребенок является будущим полноправным членом социума, ему предстоит осваивать, сохранять, развивать и передавать дальше культурное наследие этноса через включение в культуру и социальную активность.</w:t>
      </w:r>
      <w:r w:rsidR="008B5AB3">
        <w:rPr>
          <w:rFonts w:eastAsia="+mn-ea"/>
          <w:color w:val="000000"/>
          <w:kern w:val="24"/>
        </w:rPr>
        <w:t xml:space="preserve"> </w:t>
      </w:r>
      <w:r w:rsidR="00B12B14">
        <w:rPr>
          <w:rFonts w:eastAsia="+mn-ea"/>
          <w:color w:val="000000"/>
          <w:kern w:val="24"/>
        </w:rPr>
        <w:t xml:space="preserve">   </w:t>
      </w:r>
    </w:p>
    <w:p w:rsidR="00F17713" w:rsidRPr="00B12B14" w:rsidRDefault="00B12B14" w:rsidP="00B12B14">
      <w:pPr>
        <w:pStyle w:val="a4"/>
        <w:spacing w:before="0" w:beforeAutospacing="0" w:after="0" w:afterAutospacing="0" w:line="360" w:lineRule="auto"/>
        <w:ind w:left="-1134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           </w:t>
      </w:r>
      <w:r w:rsidR="008B5AB3" w:rsidRPr="008B5AB3">
        <w:rPr>
          <w:color w:val="111111"/>
        </w:rPr>
        <w:t>Поэтому в нашем детском саду</w:t>
      </w:r>
      <w:r w:rsidR="008B5AB3">
        <w:rPr>
          <w:color w:val="111111"/>
        </w:rPr>
        <w:t xml:space="preserve"> </w:t>
      </w:r>
      <w:r w:rsidR="008B5AB3" w:rsidRPr="008B5AB3">
        <w:rPr>
          <w:color w:val="111111"/>
        </w:rPr>
        <w:t xml:space="preserve"> педагоги </w:t>
      </w:r>
      <w:r w:rsidR="008B5AB3">
        <w:rPr>
          <w:color w:val="111111"/>
        </w:rPr>
        <w:t>используют разные формы</w:t>
      </w:r>
      <w:r w:rsidR="007D7CBD">
        <w:rPr>
          <w:color w:val="111111"/>
        </w:rPr>
        <w:t xml:space="preserve"> работы и </w:t>
      </w:r>
      <w:r w:rsidR="008B5AB3" w:rsidRPr="008B5AB3">
        <w:rPr>
          <w:color w:val="111111"/>
        </w:rPr>
        <w:t>придают огромное значение </w:t>
      </w:r>
      <w:r w:rsidR="008B5AB3" w:rsidRPr="008B5AB3">
        <w:rPr>
          <w:rStyle w:val="a3"/>
          <w:b w:val="0"/>
          <w:color w:val="111111"/>
          <w:bdr w:val="none" w:sz="0" w:space="0" w:color="auto" w:frame="1"/>
        </w:rPr>
        <w:t>русским народным</w:t>
      </w:r>
      <w:r w:rsidR="008B5AB3" w:rsidRPr="008B5AB3">
        <w:rPr>
          <w:color w:val="111111"/>
        </w:rPr>
        <w:t> праздникам и обрядам.</w:t>
      </w:r>
    </w:p>
    <w:p w:rsidR="00F17713" w:rsidRDefault="003F6E91" w:rsidP="00F17713">
      <w:pPr>
        <w:pStyle w:val="a4"/>
        <w:spacing w:before="0" w:beforeAutospacing="0" w:after="0" w:afterAutospacing="0"/>
        <w:jc w:val="both"/>
        <w:textAlignment w:val="baseline"/>
        <w:rPr>
          <w:rFonts w:ascii="Arial" w:hAnsi="Arial" w:cs="Arial"/>
          <w:color w:val="111111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111111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1B7CD59E" wp14:editId="1F1BD9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14600" cy="1885950"/>
            <wp:effectExtent l="0" t="0" r="0" b="0"/>
            <wp:wrapSquare wrapText="bothSides"/>
            <wp:docPr id="1" name="Рисунок 1" descr="C:\Users\админ\Desktop\отчет игры\IMG-201910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отчет игры\IMG-20191005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611" cy="1888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471480" w:rsidRDefault="003F6E91" w:rsidP="003F6E91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     </w:t>
      </w:r>
      <w:r>
        <w:rPr>
          <w:rFonts w:ascii="Times New Roman" w:hAnsi="Times New Roman" w:cs="Times New Roman"/>
          <w:noProof/>
          <w:color w:val="333333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36E5A52E" wp14:editId="22FE93E7">
            <wp:extent cx="2419350" cy="1814513"/>
            <wp:effectExtent l="0" t="0" r="0" b="0"/>
            <wp:docPr id="2" name="Рисунок 2" descr="C:\Users\админ\Desktop\отчет игры\IMG-2019100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отчет игры\IMG-20191005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416" cy="18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 w:type="textWrapping" w:clear="all"/>
      </w:r>
    </w:p>
    <w:p w:rsidR="00B12B14" w:rsidRDefault="00B12B14" w:rsidP="00B12B14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2B14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обычаями, традициями и обрядами русского народа</w:t>
      </w:r>
    </w:p>
    <w:p w:rsidR="00471480" w:rsidRPr="00B12B14" w:rsidRDefault="00B12B14" w:rsidP="003F6E91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 просмотр презентации)</w:t>
      </w:r>
    </w:p>
    <w:p w:rsidR="00471480" w:rsidRDefault="00471480" w:rsidP="0047148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1480" w:rsidRDefault="00471480" w:rsidP="0047148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1480" w:rsidRDefault="00471480" w:rsidP="0047148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1480" w:rsidRDefault="00471480" w:rsidP="0047148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71480" w:rsidRDefault="00471480" w:rsidP="00471480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1925AD" w:rsidRDefault="0066631E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sectPr w:rsidR="001925AD" w:rsidSect="003B0C6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31E"/>
    <w:rsid w:val="001925AD"/>
    <w:rsid w:val="002A6468"/>
    <w:rsid w:val="003B0C6C"/>
    <w:rsid w:val="003F6E91"/>
    <w:rsid w:val="00471480"/>
    <w:rsid w:val="0066631E"/>
    <w:rsid w:val="007D7CBD"/>
    <w:rsid w:val="008B5AB3"/>
    <w:rsid w:val="00B12B14"/>
    <w:rsid w:val="00F1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31E"/>
    <w:rPr>
      <w:b/>
      <w:bCs/>
    </w:rPr>
  </w:style>
  <w:style w:type="paragraph" w:styleId="a4">
    <w:name w:val="Normal (Web)"/>
    <w:basedOn w:val="a"/>
    <w:uiPriority w:val="99"/>
    <w:semiHidden/>
    <w:unhideWhenUsed/>
    <w:rsid w:val="006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D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7CBD"/>
  </w:style>
  <w:style w:type="paragraph" w:styleId="a5">
    <w:name w:val="Balloon Text"/>
    <w:basedOn w:val="a"/>
    <w:link w:val="a6"/>
    <w:uiPriority w:val="99"/>
    <w:semiHidden/>
    <w:unhideWhenUsed/>
    <w:rsid w:val="00B1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31E"/>
    <w:rPr>
      <w:b/>
      <w:bCs/>
    </w:rPr>
  </w:style>
  <w:style w:type="paragraph" w:styleId="a4">
    <w:name w:val="Normal (Web)"/>
    <w:basedOn w:val="a"/>
    <w:uiPriority w:val="99"/>
    <w:semiHidden/>
    <w:unhideWhenUsed/>
    <w:rsid w:val="00666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7D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7CBD"/>
  </w:style>
  <w:style w:type="paragraph" w:styleId="a5">
    <w:name w:val="Balloon Text"/>
    <w:basedOn w:val="a"/>
    <w:link w:val="a6"/>
    <w:uiPriority w:val="99"/>
    <w:semiHidden/>
    <w:unhideWhenUsed/>
    <w:rsid w:val="00B1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2019-10-04T17:18:00Z</dcterms:created>
  <dcterms:modified xsi:type="dcterms:W3CDTF">2019-10-06T08:56:00Z</dcterms:modified>
</cp:coreProperties>
</file>